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8317" w14:textId="1AEB0670" w:rsidR="00CF555B" w:rsidRDefault="00CF555B">
      <w:pPr>
        <w:jc w:val="center"/>
      </w:pPr>
      <w:r>
        <w:rPr>
          <w:b/>
          <w:sz w:val="28"/>
          <w:szCs w:val="28"/>
        </w:rPr>
        <w:t xml:space="preserve">VOWCHURCH </w:t>
      </w:r>
      <w:r w:rsidR="00092FEB">
        <w:rPr>
          <w:b/>
          <w:sz w:val="28"/>
          <w:szCs w:val="28"/>
        </w:rPr>
        <w:t xml:space="preserve">&amp; DISTRICT </w:t>
      </w:r>
      <w:r>
        <w:rPr>
          <w:b/>
          <w:sz w:val="28"/>
          <w:szCs w:val="28"/>
        </w:rPr>
        <w:t>GROUP PARISH COUNCIL</w:t>
      </w:r>
    </w:p>
    <w:p w14:paraId="07184558" w14:textId="6E723BD9" w:rsidR="00CF555B" w:rsidRDefault="00CF555B">
      <w:pPr>
        <w:pStyle w:val="NoSpacing"/>
        <w:jc w:val="center"/>
        <w:rPr>
          <w:b/>
          <w:sz w:val="28"/>
          <w:szCs w:val="28"/>
        </w:rPr>
      </w:pPr>
      <w:r>
        <w:rPr>
          <w:b/>
          <w:sz w:val="28"/>
          <w:szCs w:val="28"/>
        </w:rPr>
        <w:t>Michaelchurch Escley, Newton, St Margarets, Turnastone, Vowchurch</w:t>
      </w:r>
      <w:r w:rsidR="00092FEB">
        <w:rPr>
          <w:b/>
          <w:sz w:val="28"/>
          <w:szCs w:val="28"/>
        </w:rPr>
        <w:t>.</w:t>
      </w:r>
    </w:p>
    <w:p w14:paraId="788582DB" w14:textId="77777777" w:rsidR="00281C76" w:rsidRDefault="00281C76">
      <w:pPr>
        <w:pStyle w:val="NoSpacing"/>
        <w:jc w:val="center"/>
        <w:rPr>
          <w:b/>
          <w:sz w:val="28"/>
          <w:szCs w:val="28"/>
        </w:rPr>
      </w:pPr>
      <w:r>
        <w:rPr>
          <w:b/>
          <w:sz w:val="28"/>
          <w:szCs w:val="28"/>
        </w:rPr>
        <w:t>Minutes of</w:t>
      </w:r>
      <w:r w:rsidR="00CF555B">
        <w:rPr>
          <w:b/>
          <w:sz w:val="28"/>
          <w:szCs w:val="28"/>
        </w:rPr>
        <w:t xml:space="preserve"> the Vowchurch </w:t>
      </w:r>
      <w:r w:rsidR="00092FEB">
        <w:rPr>
          <w:b/>
          <w:sz w:val="28"/>
          <w:szCs w:val="28"/>
        </w:rPr>
        <w:t xml:space="preserve">&amp; District </w:t>
      </w:r>
      <w:r w:rsidR="00CF555B">
        <w:rPr>
          <w:b/>
          <w:sz w:val="28"/>
          <w:szCs w:val="28"/>
        </w:rPr>
        <w:t>Group Parish Council meeting</w:t>
      </w:r>
      <w:r w:rsidR="00CF555B">
        <w:rPr>
          <w:rFonts w:cs="Calibri"/>
          <w:b/>
          <w:sz w:val="28"/>
          <w:szCs w:val="28"/>
        </w:rPr>
        <w:t xml:space="preserve"> </w:t>
      </w:r>
      <w:r w:rsidR="00CF555B">
        <w:rPr>
          <w:b/>
          <w:sz w:val="28"/>
          <w:szCs w:val="28"/>
        </w:rPr>
        <w:t xml:space="preserve">held on </w:t>
      </w:r>
    </w:p>
    <w:p w14:paraId="45F107DF" w14:textId="5910E747" w:rsidR="00092FEB" w:rsidRDefault="00092FEB">
      <w:pPr>
        <w:pStyle w:val="NoSpacing"/>
        <w:jc w:val="center"/>
        <w:rPr>
          <w:b/>
          <w:sz w:val="28"/>
          <w:szCs w:val="28"/>
        </w:rPr>
      </w:pPr>
      <w:r>
        <w:rPr>
          <w:b/>
          <w:sz w:val="28"/>
          <w:szCs w:val="28"/>
        </w:rPr>
        <w:t>Thursday 17</w:t>
      </w:r>
      <w:r w:rsidRPr="00092FEB">
        <w:rPr>
          <w:b/>
          <w:sz w:val="28"/>
          <w:szCs w:val="28"/>
          <w:vertAlign w:val="superscript"/>
        </w:rPr>
        <w:t>th</w:t>
      </w:r>
      <w:r>
        <w:rPr>
          <w:b/>
          <w:sz w:val="28"/>
          <w:szCs w:val="28"/>
        </w:rPr>
        <w:t xml:space="preserve"> June</w:t>
      </w:r>
      <w:r w:rsidR="00EF4C29">
        <w:rPr>
          <w:b/>
          <w:sz w:val="28"/>
          <w:szCs w:val="28"/>
        </w:rPr>
        <w:t xml:space="preserve"> </w:t>
      </w:r>
      <w:r w:rsidR="001E7260">
        <w:rPr>
          <w:b/>
          <w:sz w:val="28"/>
          <w:szCs w:val="28"/>
        </w:rPr>
        <w:t>2021</w:t>
      </w:r>
      <w:r w:rsidR="00CF555B">
        <w:rPr>
          <w:b/>
          <w:color w:val="FF0000"/>
          <w:sz w:val="28"/>
          <w:szCs w:val="28"/>
        </w:rPr>
        <w:t xml:space="preserve"> </w:t>
      </w:r>
      <w:r w:rsidR="00330F6F" w:rsidRPr="00330F6F">
        <w:rPr>
          <w:b/>
          <w:sz w:val="28"/>
          <w:szCs w:val="28"/>
        </w:rPr>
        <w:t xml:space="preserve">at 7.30pm </w:t>
      </w:r>
    </w:p>
    <w:p w14:paraId="76F428D5" w14:textId="4AC7CF8D" w:rsidR="000E5B64" w:rsidRDefault="00092FEB">
      <w:pPr>
        <w:pStyle w:val="NoSpacing"/>
        <w:jc w:val="center"/>
        <w:rPr>
          <w:b/>
          <w:sz w:val="28"/>
          <w:szCs w:val="28"/>
        </w:rPr>
      </w:pPr>
      <w:r>
        <w:rPr>
          <w:b/>
          <w:sz w:val="28"/>
          <w:szCs w:val="28"/>
        </w:rPr>
        <w:t>in Vowchurch &amp; Turnastone Memorial Hall.</w:t>
      </w:r>
    </w:p>
    <w:p w14:paraId="666739F8" w14:textId="34F9F343" w:rsidR="00092FEB" w:rsidRDefault="00092FEB">
      <w:pPr>
        <w:pStyle w:val="NoSpacing"/>
        <w:jc w:val="center"/>
        <w:rPr>
          <w:b/>
          <w:sz w:val="24"/>
          <w:szCs w:val="24"/>
        </w:rPr>
      </w:pPr>
    </w:p>
    <w:p w14:paraId="73F613CC" w14:textId="42627DBC" w:rsidR="00281C76" w:rsidRDefault="00281C76">
      <w:pPr>
        <w:pStyle w:val="NoSpacing"/>
        <w:jc w:val="center"/>
        <w:rPr>
          <w:b/>
          <w:sz w:val="24"/>
          <w:szCs w:val="24"/>
        </w:rPr>
      </w:pPr>
    </w:p>
    <w:p w14:paraId="577E5C41" w14:textId="788A3243" w:rsidR="00281C76" w:rsidRPr="00281C76" w:rsidRDefault="00281C76" w:rsidP="00281C76">
      <w:pPr>
        <w:pStyle w:val="NoSpacing"/>
        <w:rPr>
          <w:bCs/>
          <w:sz w:val="24"/>
          <w:szCs w:val="24"/>
        </w:rPr>
      </w:pPr>
      <w:r>
        <w:rPr>
          <w:b/>
          <w:sz w:val="24"/>
          <w:szCs w:val="24"/>
        </w:rPr>
        <w:t xml:space="preserve">PRESENT – </w:t>
      </w:r>
      <w:r w:rsidRPr="00281C76">
        <w:rPr>
          <w:bCs/>
          <w:sz w:val="24"/>
          <w:szCs w:val="24"/>
        </w:rPr>
        <w:t>Councillors P Mason (Chair), E May, I Chadwick, E Williams and R Lloyd.</w:t>
      </w:r>
    </w:p>
    <w:p w14:paraId="68B73BBC" w14:textId="096FD00C" w:rsidR="00281C76" w:rsidRPr="00281C76" w:rsidRDefault="00281C76" w:rsidP="00281C76">
      <w:pPr>
        <w:pStyle w:val="NoSpacing"/>
        <w:rPr>
          <w:bCs/>
          <w:sz w:val="24"/>
          <w:szCs w:val="24"/>
        </w:rPr>
      </w:pPr>
      <w:r>
        <w:rPr>
          <w:b/>
          <w:sz w:val="24"/>
          <w:szCs w:val="24"/>
        </w:rPr>
        <w:t xml:space="preserve">IN ATTENDANCE – </w:t>
      </w:r>
      <w:r w:rsidRPr="00281C76">
        <w:rPr>
          <w:bCs/>
          <w:sz w:val="24"/>
          <w:szCs w:val="24"/>
        </w:rPr>
        <w:t>PCSO Fiona Witcher, Ward Councillor Peter Jinman and Mrs L Cowles (Clerk)</w:t>
      </w:r>
    </w:p>
    <w:p w14:paraId="4D3A3197" w14:textId="1F8676C4" w:rsidR="00CF555B" w:rsidRPr="00281C76" w:rsidRDefault="00CF555B" w:rsidP="00A12975">
      <w:pPr>
        <w:pStyle w:val="NoSpacing"/>
        <w:numPr>
          <w:ilvl w:val="0"/>
          <w:numId w:val="1"/>
        </w:numPr>
        <w:tabs>
          <w:tab w:val="num" w:pos="-720"/>
        </w:tabs>
        <w:ind w:left="360"/>
        <w:jc w:val="both"/>
        <w:rPr>
          <w:bCs/>
          <w:sz w:val="24"/>
          <w:szCs w:val="24"/>
        </w:rPr>
      </w:pPr>
      <w:r w:rsidRPr="00F87C18">
        <w:rPr>
          <w:b/>
          <w:sz w:val="24"/>
          <w:szCs w:val="24"/>
        </w:rPr>
        <w:t>ACCEPT APOLOGIES FOR ABSENCE</w:t>
      </w:r>
      <w:r w:rsidR="00281C76">
        <w:rPr>
          <w:b/>
          <w:sz w:val="24"/>
          <w:szCs w:val="24"/>
        </w:rPr>
        <w:t xml:space="preserve"> – </w:t>
      </w:r>
      <w:r w:rsidR="00281C76" w:rsidRPr="00281C76">
        <w:rPr>
          <w:bCs/>
          <w:sz w:val="24"/>
          <w:szCs w:val="24"/>
        </w:rPr>
        <w:t>Councillors A Picton, J Kernahan, T Williams and M Engel.</w:t>
      </w:r>
    </w:p>
    <w:p w14:paraId="4C8D5495" w14:textId="0D250883" w:rsidR="00CF555B" w:rsidRPr="00281C76" w:rsidRDefault="00CF555B" w:rsidP="00A12975">
      <w:pPr>
        <w:pStyle w:val="NoSpacing"/>
        <w:numPr>
          <w:ilvl w:val="0"/>
          <w:numId w:val="1"/>
        </w:numPr>
        <w:tabs>
          <w:tab w:val="num" w:pos="-720"/>
        </w:tabs>
        <w:ind w:left="360"/>
        <w:jc w:val="both"/>
        <w:rPr>
          <w:bCs/>
          <w:sz w:val="24"/>
          <w:szCs w:val="24"/>
        </w:rPr>
      </w:pPr>
      <w:r w:rsidRPr="00F87C18">
        <w:rPr>
          <w:b/>
          <w:sz w:val="24"/>
          <w:szCs w:val="24"/>
        </w:rPr>
        <w:t>RECEIVE DECLARATIONS OF INTEREST &amp; CONSIDER ANY WRITTEN APPLICATIONS FOR DISPENSATION</w:t>
      </w:r>
      <w:r w:rsidR="00281C76">
        <w:rPr>
          <w:b/>
          <w:sz w:val="24"/>
          <w:szCs w:val="24"/>
        </w:rPr>
        <w:t xml:space="preserve"> – </w:t>
      </w:r>
      <w:r w:rsidR="00281C76" w:rsidRPr="00281C76">
        <w:rPr>
          <w:bCs/>
          <w:sz w:val="24"/>
          <w:szCs w:val="24"/>
        </w:rPr>
        <w:t>There were no declarations of Interest and or written requests for dispensation.</w:t>
      </w:r>
    </w:p>
    <w:p w14:paraId="64F2B317" w14:textId="1C34EE66" w:rsidR="00CF555B" w:rsidRPr="00F87C18" w:rsidRDefault="00CF555B" w:rsidP="00A12975">
      <w:pPr>
        <w:pStyle w:val="NoSpacing"/>
        <w:numPr>
          <w:ilvl w:val="0"/>
          <w:numId w:val="1"/>
        </w:numPr>
        <w:tabs>
          <w:tab w:val="num" w:pos="-720"/>
        </w:tabs>
        <w:ind w:left="360"/>
        <w:jc w:val="both"/>
        <w:rPr>
          <w:sz w:val="24"/>
          <w:szCs w:val="24"/>
        </w:rPr>
      </w:pPr>
      <w:r w:rsidRPr="00F87C18">
        <w:rPr>
          <w:b/>
          <w:sz w:val="24"/>
          <w:szCs w:val="24"/>
        </w:rPr>
        <w:t xml:space="preserve">ADOPT MINUTES OF THE </w:t>
      </w:r>
      <w:r w:rsidR="00092FEB">
        <w:rPr>
          <w:b/>
          <w:sz w:val="24"/>
          <w:szCs w:val="24"/>
        </w:rPr>
        <w:t xml:space="preserve">ANNUAL MEETING ON THE PARISH COUNCIL </w:t>
      </w:r>
      <w:r w:rsidRPr="00F87C18">
        <w:rPr>
          <w:sz w:val="24"/>
          <w:szCs w:val="24"/>
        </w:rPr>
        <w:t xml:space="preserve">– </w:t>
      </w:r>
      <w:r w:rsidR="00092FEB">
        <w:rPr>
          <w:sz w:val="24"/>
          <w:szCs w:val="24"/>
        </w:rPr>
        <w:t>20</w:t>
      </w:r>
      <w:r w:rsidR="00092FEB" w:rsidRPr="00092FEB">
        <w:rPr>
          <w:sz w:val="24"/>
          <w:szCs w:val="24"/>
          <w:vertAlign w:val="superscript"/>
        </w:rPr>
        <w:t>th</w:t>
      </w:r>
      <w:r w:rsidR="00092FEB">
        <w:rPr>
          <w:sz w:val="24"/>
          <w:szCs w:val="24"/>
        </w:rPr>
        <w:t xml:space="preserve"> May</w:t>
      </w:r>
      <w:r w:rsidR="00EF4C29">
        <w:rPr>
          <w:sz w:val="24"/>
          <w:szCs w:val="24"/>
        </w:rPr>
        <w:t xml:space="preserve"> 2021</w:t>
      </w:r>
      <w:r w:rsidRPr="00F87C18">
        <w:rPr>
          <w:sz w:val="24"/>
          <w:szCs w:val="24"/>
        </w:rPr>
        <w:t xml:space="preserve"> </w:t>
      </w:r>
      <w:r w:rsidR="00281C76">
        <w:rPr>
          <w:sz w:val="24"/>
          <w:szCs w:val="24"/>
        </w:rPr>
        <w:t>– The minutes were signed as a true and accurate record.</w:t>
      </w:r>
    </w:p>
    <w:p w14:paraId="6C63D1EF" w14:textId="12554AE9" w:rsidR="004D0D1D" w:rsidRPr="00281C76" w:rsidRDefault="00CF555B" w:rsidP="00A12975">
      <w:pPr>
        <w:pStyle w:val="NoSpacing"/>
        <w:numPr>
          <w:ilvl w:val="0"/>
          <w:numId w:val="1"/>
        </w:numPr>
        <w:tabs>
          <w:tab w:val="num" w:pos="-720"/>
        </w:tabs>
        <w:ind w:left="360"/>
        <w:jc w:val="both"/>
        <w:rPr>
          <w:bCs/>
          <w:sz w:val="24"/>
          <w:szCs w:val="24"/>
        </w:rPr>
      </w:pPr>
      <w:r w:rsidRPr="00092FEB">
        <w:rPr>
          <w:b/>
          <w:sz w:val="24"/>
          <w:szCs w:val="24"/>
        </w:rPr>
        <w:t xml:space="preserve">OPEN DISCUSSION </w:t>
      </w:r>
      <w:r w:rsidR="00281C76">
        <w:rPr>
          <w:b/>
          <w:sz w:val="24"/>
          <w:szCs w:val="24"/>
        </w:rPr>
        <w:t>–</w:t>
      </w:r>
      <w:r w:rsidRPr="00092FEB">
        <w:rPr>
          <w:b/>
          <w:sz w:val="24"/>
          <w:szCs w:val="24"/>
        </w:rPr>
        <w:t xml:space="preserve"> </w:t>
      </w:r>
      <w:r w:rsidR="00281C76" w:rsidRPr="00281C76">
        <w:rPr>
          <w:bCs/>
          <w:sz w:val="24"/>
          <w:szCs w:val="24"/>
        </w:rPr>
        <w:t>No members of the public attended the meeting</w:t>
      </w:r>
      <w:r w:rsidR="00281C76">
        <w:rPr>
          <w:bCs/>
          <w:sz w:val="24"/>
          <w:szCs w:val="24"/>
        </w:rPr>
        <w:t xml:space="preserve"> and</w:t>
      </w:r>
      <w:r w:rsidR="00281C76" w:rsidRPr="00281C76">
        <w:rPr>
          <w:bCs/>
          <w:sz w:val="24"/>
          <w:szCs w:val="24"/>
        </w:rPr>
        <w:t xml:space="preserve"> therefore no specific points were raised.</w:t>
      </w:r>
    </w:p>
    <w:p w14:paraId="5BEE94F3" w14:textId="77777777" w:rsidR="00CF555B" w:rsidRPr="00F87C18" w:rsidRDefault="00CF555B" w:rsidP="00A12975">
      <w:pPr>
        <w:pStyle w:val="NoSpacing"/>
        <w:numPr>
          <w:ilvl w:val="0"/>
          <w:numId w:val="1"/>
        </w:numPr>
        <w:tabs>
          <w:tab w:val="num" w:pos="-720"/>
        </w:tabs>
        <w:ind w:left="360"/>
        <w:jc w:val="both"/>
        <w:rPr>
          <w:sz w:val="24"/>
          <w:szCs w:val="24"/>
        </w:rPr>
      </w:pPr>
      <w:r w:rsidRPr="00F87C18">
        <w:rPr>
          <w:b/>
          <w:sz w:val="24"/>
          <w:szCs w:val="24"/>
        </w:rPr>
        <w:t>REPORTS</w:t>
      </w:r>
    </w:p>
    <w:p w14:paraId="0E7F00B4" w14:textId="6FD8CEEF" w:rsidR="00D401CA" w:rsidRDefault="00D401CA" w:rsidP="00A12975">
      <w:pPr>
        <w:pStyle w:val="NoSpacing"/>
        <w:numPr>
          <w:ilvl w:val="1"/>
          <w:numId w:val="1"/>
        </w:numPr>
        <w:tabs>
          <w:tab w:val="num" w:pos="-797"/>
        </w:tabs>
        <w:ind w:left="298"/>
        <w:jc w:val="both"/>
        <w:rPr>
          <w:sz w:val="24"/>
          <w:szCs w:val="24"/>
        </w:rPr>
      </w:pPr>
      <w:r w:rsidRPr="00F87C18">
        <w:rPr>
          <w:sz w:val="24"/>
          <w:szCs w:val="24"/>
        </w:rPr>
        <w:t>Ward Councillor</w:t>
      </w:r>
      <w:r w:rsidR="008951D6">
        <w:rPr>
          <w:sz w:val="24"/>
          <w:szCs w:val="24"/>
        </w:rPr>
        <w:t xml:space="preserve"> – Ward Councillor Jinman’s report included: -</w:t>
      </w:r>
    </w:p>
    <w:p w14:paraId="57645F63" w14:textId="76F7D8B5" w:rsidR="008951D6" w:rsidRDefault="008951D6" w:rsidP="008951D6">
      <w:pPr>
        <w:pStyle w:val="NoSpacing"/>
        <w:tabs>
          <w:tab w:val="num" w:pos="0"/>
        </w:tabs>
        <w:ind w:left="283"/>
        <w:jc w:val="both"/>
        <w:rPr>
          <w:sz w:val="24"/>
          <w:szCs w:val="24"/>
        </w:rPr>
      </w:pPr>
      <w:r>
        <w:rPr>
          <w:sz w:val="24"/>
          <w:szCs w:val="24"/>
        </w:rPr>
        <w:t xml:space="preserve">Broadband – There continues to be some communication with Gigaclear with a hope of arranging a meeting in the near future. There are some </w:t>
      </w:r>
      <w:r w:rsidR="0032402C">
        <w:rPr>
          <w:sz w:val="24"/>
          <w:szCs w:val="24"/>
        </w:rPr>
        <w:t>g</w:t>
      </w:r>
      <w:r>
        <w:rPr>
          <w:sz w:val="24"/>
          <w:szCs w:val="24"/>
        </w:rPr>
        <w:t xml:space="preserve">overnment </w:t>
      </w:r>
      <w:r w:rsidR="0032402C">
        <w:rPr>
          <w:sz w:val="24"/>
          <w:szCs w:val="24"/>
        </w:rPr>
        <w:t>g</w:t>
      </w:r>
      <w:r>
        <w:rPr>
          <w:sz w:val="24"/>
          <w:szCs w:val="24"/>
        </w:rPr>
        <w:t xml:space="preserve">rant initiatives available although there </w:t>
      </w:r>
      <w:r w:rsidR="0032402C">
        <w:rPr>
          <w:sz w:val="24"/>
          <w:szCs w:val="24"/>
        </w:rPr>
        <w:t>are</w:t>
      </w:r>
      <w:r>
        <w:rPr>
          <w:sz w:val="24"/>
          <w:szCs w:val="24"/>
        </w:rPr>
        <w:t xml:space="preserve"> concern</w:t>
      </w:r>
      <w:r w:rsidR="0032402C">
        <w:rPr>
          <w:sz w:val="24"/>
          <w:szCs w:val="24"/>
        </w:rPr>
        <w:t>s</w:t>
      </w:r>
      <w:r>
        <w:rPr>
          <w:sz w:val="24"/>
          <w:szCs w:val="24"/>
        </w:rPr>
        <w:t xml:space="preserve"> that the area would not be eligible because of the on-going improvements by Gigaclear. All information continues to be forwarded to Councillor Kernahan and Toby Murcott. </w:t>
      </w:r>
    </w:p>
    <w:p w14:paraId="3A629838" w14:textId="117E395B" w:rsidR="008951D6" w:rsidRDefault="008951D6" w:rsidP="008951D6">
      <w:pPr>
        <w:pStyle w:val="NoSpacing"/>
        <w:tabs>
          <w:tab w:val="num" w:pos="0"/>
        </w:tabs>
        <w:ind w:left="283"/>
        <w:jc w:val="both"/>
        <w:rPr>
          <w:sz w:val="24"/>
          <w:szCs w:val="24"/>
        </w:rPr>
      </w:pPr>
      <w:r>
        <w:rPr>
          <w:sz w:val="24"/>
          <w:szCs w:val="24"/>
        </w:rPr>
        <w:t xml:space="preserve">Green Farm – There has been no reply or response regarding the HGV Licence at Green Farm. All </w:t>
      </w:r>
      <w:r w:rsidR="004819B8">
        <w:rPr>
          <w:sz w:val="24"/>
          <w:szCs w:val="24"/>
        </w:rPr>
        <w:t xml:space="preserve">local </w:t>
      </w:r>
      <w:r>
        <w:rPr>
          <w:sz w:val="24"/>
          <w:szCs w:val="24"/>
        </w:rPr>
        <w:t>objectio</w:t>
      </w:r>
      <w:r w:rsidR="004819B8">
        <w:rPr>
          <w:sz w:val="24"/>
          <w:szCs w:val="24"/>
        </w:rPr>
        <w:t>ns were sent to the Commissioner. As the local highways and planning departments have no objections, Herefordshire Council will not object to the application.</w:t>
      </w:r>
    </w:p>
    <w:p w14:paraId="326B216A" w14:textId="1073D2BB" w:rsidR="004819B8" w:rsidRDefault="004819B8" w:rsidP="008951D6">
      <w:pPr>
        <w:pStyle w:val="NoSpacing"/>
        <w:tabs>
          <w:tab w:val="num" w:pos="0"/>
        </w:tabs>
        <w:ind w:left="283"/>
        <w:jc w:val="both"/>
        <w:rPr>
          <w:sz w:val="24"/>
          <w:szCs w:val="24"/>
        </w:rPr>
      </w:pPr>
      <w:r>
        <w:rPr>
          <w:sz w:val="24"/>
          <w:szCs w:val="24"/>
        </w:rPr>
        <w:t>Leaders Letter has been forwarded to Parish Councillors.</w:t>
      </w:r>
    </w:p>
    <w:p w14:paraId="7CFE6BAB" w14:textId="1D418D18" w:rsidR="004819B8" w:rsidRDefault="004819B8" w:rsidP="008951D6">
      <w:pPr>
        <w:pStyle w:val="NoSpacing"/>
        <w:tabs>
          <w:tab w:val="num" w:pos="0"/>
        </w:tabs>
        <w:ind w:left="283"/>
        <w:jc w:val="both"/>
        <w:rPr>
          <w:sz w:val="24"/>
          <w:szCs w:val="24"/>
        </w:rPr>
      </w:pPr>
      <w:r>
        <w:rPr>
          <w:sz w:val="24"/>
          <w:szCs w:val="24"/>
        </w:rPr>
        <w:t>Planning – The Planning Department continue</w:t>
      </w:r>
      <w:r w:rsidR="0032402C">
        <w:rPr>
          <w:sz w:val="24"/>
          <w:szCs w:val="24"/>
        </w:rPr>
        <w:t>s</w:t>
      </w:r>
      <w:r>
        <w:rPr>
          <w:sz w:val="24"/>
          <w:szCs w:val="24"/>
        </w:rPr>
        <w:t xml:space="preserve"> to be very busy and applications are taking longer to process. Councillor Liz Harvey has taken over responsibility of the planning department and a review is currently on-going.</w:t>
      </w:r>
    </w:p>
    <w:p w14:paraId="7A3C1DC6" w14:textId="4F89A2D6" w:rsidR="004819B8" w:rsidRDefault="004819B8" w:rsidP="008951D6">
      <w:pPr>
        <w:pStyle w:val="NoSpacing"/>
        <w:tabs>
          <w:tab w:val="num" w:pos="0"/>
        </w:tabs>
        <w:ind w:left="283"/>
        <w:jc w:val="both"/>
        <w:rPr>
          <w:sz w:val="24"/>
          <w:szCs w:val="24"/>
        </w:rPr>
      </w:pPr>
      <w:r>
        <w:rPr>
          <w:sz w:val="24"/>
          <w:szCs w:val="24"/>
        </w:rPr>
        <w:t>Child Services – There has been a change in Cabinet responsibility for Child Services. Problems have been caused by long term issues which are being investigated.</w:t>
      </w:r>
    </w:p>
    <w:p w14:paraId="2F1FB0A6" w14:textId="67B2157A" w:rsidR="00092FEB" w:rsidRPr="00F87C18" w:rsidRDefault="00092FEB" w:rsidP="00A12975">
      <w:pPr>
        <w:pStyle w:val="NoSpacing"/>
        <w:numPr>
          <w:ilvl w:val="1"/>
          <w:numId w:val="1"/>
        </w:numPr>
        <w:tabs>
          <w:tab w:val="num" w:pos="-797"/>
        </w:tabs>
        <w:ind w:left="298"/>
        <w:jc w:val="both"/>
        <w:rPr>
          <w:sz w:val="24"/>
          <w:szCs w:val="24"/>
        </w:rPr>
      </w:pPr>
      <w:r>
        <w:rPr>
          <w:sz w:val="24"/>
          <w:szCs w:val="24"/>
        </w:rPr>
        <w:t>Local Police</w:t>
      </w:r>
      <w:r w:rsidR="008951D6">
        <w:rPr>
          <w:sz w:val="24"/>
          <w:szCs w:val="24"/>
        </w:rPr>
        <w:t xml:space="preserve"> – PCSO Witcher had nothing specific to report as the area has been very quiet. She confirmed that she was retiring at the end on the month and there should be a replacement starting at the beginning of next year. The Parish Council thanked PCSO Witcher for all her work over the years.</w:t>
      </w:r>
    </w:p>
    <w:p w14:paraId="394AC358" w14:textId="5B658D90" w:rsidR="00CF555B" w:rsidRDefault="00CF555B" w:rsidP="00A12975">
      <w:pPr>
        <w:pStyle w:val="NoSpacing"/>
        <w:numPr>
          <w:ilvl w:val="1"/>
          <w:numId w:val="1"/>
        </w:numPr>
        <w:tabs>
          <w:tab w:val="num" w:pos="-797"/>
        </w:tabs>
        <w:ind w:left="298"/>
        <w:jc w:val="both"/>
        <w:rPr>
          <w:sz w:val="24"/>
          <w:szCs w:val="24"/>
        </w:rPr>
      </w:pPr>
      <w:r w:rsidRPr="00F87C18">
        <w:rPr>
          <w:sz w:val="24"/>
          <w:szCs w:val="24"/>
        </w:rPr>
        <w:t>Lengthsman</w:t>
      </w:r>
      <w:r w:rsidR="00281C76">
        <w:rPr>
          <w:sz w:val="24"/>
          <w:szCs w:val="24"/>
        </w:rPr>
        <w:t xml:space="preserve"> – The L</w:t>
      </w:r>
      <w:r w:rsidR="008951D6">
        <w:rPr>
          <w:sz w:val="24"/>
          <w:szCs w:val="24"/>
        </w:rPr>
        <w:t>e</w:t>
      </w:r>
      <w:r w:rsidR="00281C76">
        <w:rPr>
          <w:sz w:val="24"/>
          <w:szCs w:val="24"/>
        </w:rPr>
        <w:t>ngthsman was unable to attend the meeting. His monthly report had been forwarded to Councillors prior to the meeting.</w:t>
      </w:r>
    </w:p>
    <w:p w14:paraId="0434EB87" w14:textId="23AD48EF" w:rsidR="00CF555B" w:rsidRPr="00335E21" w:rsidRDefault="00CF555B" w:rsidP="00A12975">
      <w:pPr>
        <w:pStyle w:val="NoSpacing"/>
        <w:numPr>
          <w:ilvl w:val="0"/>
          <w:numId w:val="1"/>
        </w:numPr>
        <w:tabs>
          <w:tab w:val="num" w:pos="-720"/>
        </w:tabs>
        <w:ind w:left="360"/>
        <w:jc w:val="both"/>
        <w:rPr>
          <w:sz w:val="24"/>
          <w:szCs w:val="24"/>
        </w:rPr>
      </w:pPr>
      <w:r w:rsidRPr="00F87C18">
        <w:rPr>
          <w:b/>
          <w:sz w:val="24"/>
          <w:szCs w:val="24"/>
        </w:rPr>
        <w:t>CLERKS UPDATE</w:t>
      </w:r>
      <w:r w:rsidR="00335E21">
        <w:rPr>
          <w:b/>
          <w:sz w:val="24"/>
          <w:szCs w:val="24"/>
        </w:rPr>
        <w:t xml:space="preserve"> – </w:t>
      </w:r>
      <w:r w:rsidR="00335E21" w:rsidRPr="00335E21">
        <w:rPr>
          <w:bCs/>
          <w:sz w:val="24"/>
          <w:szCs w:val="24"/>
        </w:rPr>
        <w:t>The Clerk advised that Councillor Harry Franklin has resigned.</w:t>
      </w:r>
      <w:r w:rsidR="00335E21">
        <w:rPr>
          <w:bCs/>
          <w:sz w:val="24"/>
          <w:szCs w:val="24"/>
        </w:rPr>
        <w:t xml:space="preserve"> The Parish Council thanked him for his services, it was agreed to purchase a thank you card.</w:t>
      </w:r>
    </w:p>
    <w:p w14:paraId="49D3ACF9" w14:textId="2315E662" w:rsidR="00335E21" w:rsidRDefault="00335E21" w:rsidP="00335E21">
      <w:pPr>
        <w:pStyle w:val="NoSpacing"/>
        <w:ind w:left="360"/>
        <w:jc w:val="both"/>
        <w:rPr>
          <w:sz w:val="24"/>
          <w:szCs w:val="24"/>
        </w:rPr>
      </w:pPr>
      <w:r>
        <w:rPr>
          <w:sz w:val="24"/>
          <w:szCs w:val="24"/>
        </w:rPr>
        <w:t xml:space="preserve">The latest correspondence from the Inspectorate regarding the VO53/VO57 </w:t>
      </w:r>
      <w:r w:rsidR="00D10F59">
        <w:rPr>
          <w:sz w:val="24"/>
          <w:szCs w:val="24"/>
        </w:rPr>
        <w:t xml:space="preserve">footpath </w:t>
      </w:r>
      <w:r>
        <w:rPr>
          <w:sz w:val="24"/>
          <w:szCs w:val="24"/>
        </w:rPr>
        <w:t>diversion has been forwarded to Parish Councillor</w:t>
      </w:r>
      <w:r w:rsidR="001B439A">
        <w:rPr>
          <w:sz w:val="24"/>
          <w:szCs w:val="24"/>
        </w:rPr>
        <w:t>s. The Inspectorate is due to visit W/C 5</w:t>
      </w:r>
      <w:r w:rsidR="001B439A" w:rsidRPr="001B439A">
        <w:rPr>
          <w:sz w:val="24"/>
          <w:szCs w:val="24"/>
          <w:vertAlign w:val="superscript"/>
        </w:rPr>
        <w:t>th</w:t>
      </w:r>
      <w:r w:rsidR="001B439A">
        <w:rPr>
          <w:sz w:val="24"/>
          <w:szCs w:val="24"/>
        </w:rPr>
        <w:t xml:space="preserve"> July 2021. No members of the Parish Council or members of the public will be able to speak to him.</w:t>
      </w:r>
    </w:p>
    <w:p w14:paraId="7160947F" w14:textId="26BE0D5A" w:rsidR="001B439A" w:rsidRDefault="001B439A" w:rsidP="00335E21">
      <w:pPr>
        <w:pStyle w:val="NoSpacing"/>
        <w:ind w:left="360"/>
        <w:jc w:val="both"/>
        <w:rPr>
          <w:sz w:val="24"/>
          <w:szCs w:val="24"/>
        </w:rPr>
      </w:pPr>
      <w:r>
        <w:rPr>
          <w:sz w:val="24"/>
          <w:szCs w:val="24"/>
        </w:rPr>
        <w:t>Parish Councillors were reminded of the Parish Council summit on 23</w:t>
      </w:r>
      <w:r w:rsidRPr="001B439A">
        <w:rPr>
          <w:sz w:val="24"/>
          <w:szCs w:val="24"/>
          <w:vertAlign w:val="superscript"/>
        </w:rPr>
        <w:t>rd</w:t>
      </w:r>
      <w:r>
        <w:rPr>
          <w:sz w:val="24"/>
          <w:szCs w:val="24"/>
        </w:rPr>
        <w:t xml:space="preserve"> June and the BBLP Parish Services update on 29</w:t>
      </w:r>
      <w:r w:rsidRPr="001B439A">
        <w:rPr>
          <w:sz w:val="24"/>
          <w:szCs w:val="24"/>
          <w:vertAlign w:val="superscript"/>
        </w:rPr>
        <w:t>th</w:t>
      </w:r>
      <w:r>
        <w:rPr>
          <w:sz w:val="24"/>
          <w:szCs w:val="24"/>
        </w:rPr>
        <w:t xml:space="preserve"> June.</w:t>
      </w:r>
    </w:p>
    <w:p w14:paraId="641300B2" w14:textId="32F08F4D" w:rsidR="001B439A" w:rsidRDefault="001B439A" w:rsidP="00335E21">
      <w:pPr>
        <w:pStyle w:val="NoSpacing"/>
        <w:ind w:left="360"/>
        <w:jc w:val="both"/>
        <w:rPr>
          <w:sz w:val="24"/>
          <w:szCs w:val="24"/>
        </w:rPr>
      </w:pPr>
      <w:r>
        <w:rPr>
          <w:sz w:val="24"/>
          <w:szCs w:val="24"/>
        </w:rPr>
        <w:t>The C1206 from C1205 to Shawls Farm, Michaelchurch Escley will be closed on 12</w:t>
      </w:r>
      <w:r w:rsidRPr="001B439A">
        <w:rPr>
          <w:sz w:val="24"/>
          <w:szCs w:val="24"/>
          <w:vertAlign w:val="superscript"/>
        </w:rPr>
        <w:t>th</w:t>
      </w:r>
      <w:r>
        <w:rPr>
          <w:sz w:val="24"/>
          <w:szCs w:val="24"/>
        </w:rPr>
        <w:t xml:space="preserve"> July for one day from 0930 – 1530. The C1206 from B4348, Vowchurch to The Slough will be closed from 26</w:t>
      </w:r>
      <w:r w:rsidRPr="001B439A">
        <w:rPr>
          <w:sz w:val="24"/>
          <w:szCs w:val="24"/>
          <w:vertAlign w:val="superscript"/>
        </w:rPr>
        <w:t>th</w:t>
      </w:r>
      <w:r>
        <w:rPr>
          <w:sz w:val="24"/>
          <w:szCs w:val="24"/>
        </w:rPr>
        <w:t xml:space="preserve"> July for 2 days from 0930 – 1530.</w:t>
      </w:r>
    </w:p>
    <w:p w14:paraId="51B64EA5" w14:textId="7FAE60B0" w:rsidR="001B439A" w:rsidRDefault="001B439A" w:rsidP="00335E21">
      <w:pPr>
        <w:pStyle w:val="NoSpacing"/>
        <w:ind w:left="360"/>
        <w:jc w:val="both"/>
        <w:rPr>
          <w:sz w:val="24"/>
          <w:szCs w:val="24"/>
        </w:rPr>
      </w:pPr>
      <w:r>
        <w:rPr>
          <w:sz w:val="24"/>
          <w:szCs w:val="24"/>
        </w:rPr>
        <w:t>Karen Stanton will be the Talk Community representative to cover this area.</w:t>
      </w:r>
    </w:p>
    <w:p w14:paraId="5FC048AE" w14:textId="7CC8CD08" w:rsidR="001B439A" w:rsidRDefault="001B439A" w:rsidP="00335E21">
      <w:pPr>
        <w:pStyle w:val="NoSpacing"/>
        <w:ind w:left="360"/>
        <w:jc w:val="both"/>
        <w:rPr>
          <w:sz w:val="24"/>
          <w:szCs w:val="24"/>
        </w:rPr>
      </w:pPr>
      <w:r>
        <w:rPr>
          <w:sz w:val="24"/>
          <w:szCs w:val="24"/>
        </w:rPr>
        <w:t>The PCC Town &amp; Parish Council Police Survey is available to complete.</w:t>
      </w:r>
    </w:p>
    <w:p w14:paraId="3E6E9D93" w14:textId="4F523D44" w:rsidR="001B439A" w:rsidRPr="00F87C18" w:rsidRDefault="001B439A" w:rsidP="00335E21">
      <w:pPr>
        <w:pStyle w:val="NoSpacing"/>
        <w:ind w:left="360"/>
        <w:jc w:val="both"/>
        <w:rPr>
          <w:sz w:val="24"/>
          <w:szCs w:val="24"/>
        </w:rPr>
      </w:pPr>
      <w:r>
        <w:rPr>
          <w:sz w:val="24"/>
          <w:szCs w:val="24"/>
        </w:rPr>
        <w:lastRenderedPageBreak/>
        <w:t>Parish Councillors confirmed they are happy to continue receiving the majority of correspondence via email.</w:t>
      </w:r>
    </w:p>
    <w:p w14:paraId="7D3C4460" w14:textId="77777777" w:rsidR="00CF555B" w:rsidRPr="00F87C18" w:rsidRDefault="00CF555B" w:rsidP="00A12975">
      <w:pPr>
        <w:pStyle w:val="NoSpacing"/>
        <w:numPr>
          <w:ilvl w:val="0"/>
          <w:numId w:val="1"/>
        </w:numPr>
        <w:tabs>
          <w:tab w:val="num" w:pos="-720"/>
        </w:tabs>
        <w:ind w:left="360"/>
        <w:jc w:val="both"/>
        <w:rPr>
          <w:sz w:val="24"/>
          <w:szCs w:val="24"/>
        </w:rPr>
      </w:pPr>
      <w:r w:rsidRPr="00F87C18">
        <w:rPr>
          <w:b/>
          <w:sz w:val="24"/>
          <w:szCs w:val="24"/>
        </w:rPr>
        <w:t>CONSIDER PLANNING</w:t>
      </w:r>
    </w:p>
    <w:p w14:paraId="56791B93" w14:textId="4BA9FF41" w:rsidR="00025953" w:rsidRPr="00645B2A" w:rsidRDefault="00025953" w:rsidP="00A12975">
      <w:pPr>
        <w:pStyle w:val="NoSpacing"/>
        <w:numPr>
          <w:ilvl w:val="1"/>
          <w:numId w:val="1"/>
        </w:numPr>
        <w:tabs>
          <w:tab w:val="num" w:pos="-797"/>
        </w:tabs>
        <w:ind w:left="298"/>
        <w:jc w:val="both"/>
        <w:rPr>
          <w:b/>
          <w:bCs/>
          <w:sz w:val="24"/>
          <w:szCs w:val="24"/>
        </w:rPr>
      </w:pPr>
      <w:r w:rsidRPr="00645B2A">
        <w:rPr>
          <w:b/>
          <w:bCs/>
          <w:sz w:val="24"/>
          <w:szCs w:val="24"/>
        </w:rPr>
        <w:t xml:space="preserve">PLANNING </w:t>
      </w:r>
      <w:r w:rsidR="0091566D">
        <w:rPr>
          <w:b/>
          <w:bCs/>
          <w:sz w:val="24"/>
          <w:szCs w:val="24"/>
        </w:rPr>
        <w:t>CONSULTATION</w:t>
      </w:r>
      <w:r w:rsidRPr="00645B2A">
        <w:rPr>
          <w:b/>
          <w:bCs/>
          <w:sz w:val="24"/>
          <w:szCs w:val="24"/>
        </w:rPr>
        <w:t xml:space="preserve"> </w:t>
      </w:r>
    </w:p>
    <w:p w14:paraId="237B9160" w14:textId="3C153D55" w:rsidR="00025953" w:rsidRDefault="00025953" w:rsidP="004053B9">
      <w:pPr>
        <w:pStyle w:val="NoSpacing"/>
        <w:jc w:val="both"/>
        <w:rPr>
          <w:sz w:val="24"/>
          <w:szCs w:val="24"/>
        </w:rPr>
      </w:pPr>
      <w:r w:rsidRPr="00645B2A">
        <w:rPr>
          <w:b/>
          <w:bCs/>
          <w:sz w:val="24"/>
          <w:szCs w:val="24"/>
        </w:rPr>
        <w:t>Site:</w:t>
      </w:r>
      <w:r>
        <w:rPr>
          <w:sz w:val="24"/>
          <w:szCs w:val="24"/>
        </w:rPr>
        <w:t xml:space="preserve"> </w:t>
      </w:r>
      <w:r w:rsidR="00087300">
        <w:rPr>
          <w:sz w:val="24"/>
          <w:szCs w:val="24"/>
        </w:rPr>
        <w:t xml:space="preserve">Wells Green, Upper Maescoed, Newton St Margarets, </w:t>
      </w:r>
      <w:r w:rsidR="00EE1ECC">
        <w:rPr>
          <w:sz w:val="24"/>
          <w:szCs w:val="24"/>
        </w:rPr>
        <w:t xml:space="preserve">Herefordshire. </w:t>
      </w:r>
      <w:r w:rsidR="00087300">
        <w:rPr>
          <w:sz w:val="24"/>
          <w:szCs w:val="24"/>
        </w:rPr>
        <w:t>HR2 0QG</w:t>
      </w:r>
    </w:p>
    <w:p w14:paraId="2977F5BA" w14:textId="52970E18" w:rsidR="00070A70" w:rsidRDefault="00025953" w:rsidP="004053B9">
      <w:pPr>
        <w:pStyle w:val="NoSpacing"/>
        <w:jc w:val="both"/>
        <w:rPr>
          <w:sz w:val="24"/>
          <w:szCs w:val="24"/>
        </w:rPr>
      </w:pPr>
      <w:r w:rsidRPr="00645B2A">
        <w:rPr>
          <w:b/>
          <w:bCs/>
          <w:sz w:val="24"/>
          <w:szCs w:val="24"/>
        </w:rPr>
        <w:t>Description:</w:t>
      </w:r>
      <w:r>
        <w:rPr>
          <w:sz w:val="24"/>
          <w:szCs w:val="24"/>
        </w:rPr>
        <w:t xml:space="preserve"> </w:t>
      </w:r>
      <w:r w:rsidR="00087300">
        <w:rPr>
          <w:sz w:val="24"/>
          <w:szCs w:val="24"/>
        </w:rPr>
        <w:t>Proposed agricultural barn for housing small farm machinery and hay storage.</w:t>
      </w:r>
    </w:p>
    <w:p w14:paraId="702BA2FB" w14:textId="21052F20" w:rsidR="00645B2A" w:rsidRDefault="00645B2A" w:rsidP="004053B9">
      <w:pPr>
        <w:pStyle w:val="NoSpacing"/>
        <w:jc w:val="both"/>
        <w:rPr>
          <w:sz w:val="24"/>
          <w:szCs w:val="24"/>
        </w:rPr>
      </w:pPr>
      <w:r w:rsidRPr="00645B2A">
        <w:rPr>
          <w:b/>
          <w:bCs/>
          <w:sz w:val="24"/>
          <w:szCs w:val="24"/>
        </w:rPr>
        <w:t>Application No:</w:t>
      </w:r>
      <w:r>
        <w:rPr>
          <w:sz w:val="24"/>
          <w:szCs w:val="24"/>
        </w:rPr>
        <w:t xml:space="preserve"> 2</w:t>
      </w:r>
      <w:r w:rsidR="0091566D">
        <w:rPr>
          <w:sz w:val="24"/>
          <w:szCs w:val="24"/>
        </w:rPr>
        <w:t>1</w:t>
      </w:r>
      <w:r w:rsidR="00087300">
        <w:rPr>
          <w:sz w:val="24"/>
          <w:szCs w:val="24"/>
        </w:rPr>
        <w:t>2010</w:t>
      </w:r>
      <w:r>
        <w:rPr>
          <w:sz w:val="24"/>
          <w:szCs w:val="24"/>
        </w:rPr>
        <w:t xml:space="preserve"> </w:t>
      </w:r>
      <w:r w:rsidRPr="00645B2A">
        <w:rPr>
          <w:b/>
          <w:bCs/>
          <w:sz w:val="24"/>
          <w:szCs w:val="24"/>
        </w:rPr>
        <w:t>Grid Ref:</w:t>
      </w:r>
      <w:r>
        <w:rPr>
          <w:sz w:val="24"/>
          <w:szCs w:val="24"/>
        </w:rPr>
        <w:t xml:space="preserve"> 3</w:t>
      </w:r>
      <w:r w:rsidR="00100170">
        <w:rPr>
          <w:sz w:val="24"/>
          <w:szCs w:val="24"/>
        </w:rPr>
        <w:t>3</w:t>
      </w:r>
      <w:r w:rsidR="00087300">
        <w:rPr>
          <w:sz w:val="24"/>
          <w:szCs w:val="24"/>
        </w:rPr>
        <w:t>2949</w:t>
      </w:r>
      <w:r>
        <w:rPr>
          <w:sz w:val="24"/>
          <w:szCs w:val="24"/>
        </w:rPr>
        <w:t>:23</w:t>
      </w:r>
      <w:r w:rsidR="00087300">
        <w:rPr>
          <w:sz w:val="24"/>
          <w:szCs w:val="24"/>
        </w:rPr>
        <w:t>4918</w:t>
      </w:r>
    </w:p>
    <w:p w14:paraId="5EED94CC" w14:textId="15FF0298" w:rsidR="001B439A" w:rsidRPr="001B439A" w:rsidRDefault="001B439A" w:rsidP="004053B9">
      <w:pPr>
        <w:pStyle w:val="NoSpacing"/>
        <w:jc w:val="both"/>
        <w:rPr>
          <w:b/>
          <w:bCs/>
          <w:sz w:val="24"/>
          <w:szCs w:val="24"/>
        </w:rPr>
      </w:pPr>
      <w:r w:rsidRPr="001B439A">
        <w:rPr>
          <w:b/>
          <w:bCs/>
          <w:sz w:val="24"/>
          <w:szCs w:val="24"/>
        </w:rPr>
        <w:t>NO OBJECTIONS</w:t>
      </w:r>
    </w:p>
    <w:p w14:paraId="1A15843E" w14:textId="79B9EDDB" w:rsidR="0091566D" w:rsidRPr="00642BE1" w:rsidRDefault="0091566D" w:rsidP="004053B9">
      <w:pPr>
        <w:pStyle w:val="NoSpacing"/>
        <w:numPr>
          <w:ilvl w:val="1"/>
          <w:numId w:val="1"/>
        </w:numPr>
        <w:tabs>
          <w:tab w:val="clear" w:pos="-77"/>
          <w:tab w:val="num" w:pos="-360"/>
        </w:tabs>
        <w:ind w:left="375"/>
        <w:jc w:val="both"/>
        <w:rPr>
          <w:b/>
          <w:bCs/>
          <w:sz w:val="24"/>
          <w:szCs w:val="24"/>
        </w:rPr>
      </w:pPr>
      <w:r w:rsidRPr="00642BE1">
        <w:rPr>
          <w:b/>
          <w:bCs/>
          <w:sz w:val="24"/>
          <w:szCs w:val="24"/>
        </w:rPr>
        <w:t>PLANNING CONSULTATION</w:t>
      </w:r>
    </w:p>
    <w:p w14:paraId="6CE6EFC7" w14:textId="4F91E74C" w:rsidR="0091566D" w:rsidRPr="00642BE1" w:rsidRDefault="0091566D" w:rsidP="004053B9">
      <w:pPr>
        <w:pStyle w:val="NoSpacing"/>
        <w:jc w:val="both"/>
        <w:rPr>
          <w:sz w:val="24"/>
          <w:szCs w:val="24"/>
        </w:rPr>
      </w:pPr>
      <w:r w:rsidRPr="00642BE1">
        <w:rPr>
          <w:b/>
          <w:bCs/>
          <w:sz w:val="24"/>
          <w:szCs w:val="24"/>
        </w:rPr>
        <w:t>Site:</w:t>
      </w:r>
      <w:r w:rsidRPr="00642BE1">
        <w:rPr>
          <w:sz w:val="24"/>
          <w:szCs w:val="24"/>
        </w:rPr>
        <w:t xml:space="preserve"> </w:t>
      </w:r>
      <w:r w:rsidR="00087300">
        <w:rPr>
          <w:sz w:val="24"/>
          <w:szCs w:val="24"/>
        </w:rPr>
        <w:t>Wells Green, Upper Maescoed, Newton St Margarets</w:t>
      </w:r>
      <w:r w:rsidR="00EE1ECC">
        <w:rPr>
          <w:sz w:val="24"/>
          <w:szCs w:val="24"/>
        </w:rPr>
        <w:t>, Herefordshire.</w:t>
      </w:r>
      <w:r w:rsidR="00087300">
        <w:rPr>
          <w:sz w:val="24"/>
          <w:szCs w:val="24"/>
        </w:rPr>
        <w:t xml:space="preserve"> HR2 0QG</w:t>
      </w:r>
    </w:p>
    <w:p w14:paraId="00261EA0" w14:textId="78A1541C" w:rsidR="0091566D" w:rsidRPr="00642BE1" w:rsidRDefault="0091566D" w:rsidP="004053B9">
      <w:pPr>
        <w:pStyle w:val="NoSpacing"/>
        <w:jc w:val="both"/>
        <w:rPr>
          <w:sz w:val="24"/>
          <w:szCs w:val="24"/>
        </w:rPr>
      </w:pPr>
      <w:r w:rsidRPr="00642BE1">
        <w:rPr>
          <w:b/>
          <w:bCs/>
          <w:sz w:val="24"/>
          <w:szCs w:val="24"/>
        </w:rPr>
        <w:t>Description:</w:t>
      </w:r>
      <w:r w:rsidRPr="00642BE1">
        <w:rPr>
          <w:sz w:val="24"/>
          <w:szCs w:val="24"/>
        </w:rPr>
        <w:t xml:space="preserve"> </w:t>
      </w:r>
      <w:r w:rsidR="00087300">
        <w:rPr>
          <w:sz w:val="24"/>
          <w:szCs w:val="24"/>
        </w:rPr>
        <w:t>Proposed single storey extension</w:t>
      </w:r>
    </w:p>
    <w:p w14:paraId="741935C2" w14:textId="73132FD2" w:rsidR="0091566D" w:rsidRDefault="0091566D" w:rsidP="004053B9">
      <w:pPr>
        <w:pStyle w:val="NoSpacing"/>
        <w:jc w:val="both"/>
        <w:rPr>
          <w:sz w:val="24"/>
          <w:szCs w:val="24"/>
        </w:rPr>
      </w:pPr>
      <w:r w:rsidRPr="00642BE1">
        <w:rPr>
          <w:b/>
          <w:bCs/>
          <w:sz w:val="24"/>
          <w:szCs w:val="24"/>
        </w:rPr>
        <w:t>Application No:</w:t>
      </w:r>
      <w:r w:rsidRPr="00642BE1">
        <w:rPr>
          <w:sz w:val="24"/>
          <w:szCs w:val="24"/>
        </w:rPr>
        <w:t xml:space="preserve"> 21</w:t>
      </w:r>
      <w:r w:rsidR="00087300">
        <w:rPr>
          <w:sz w:val="24"/>
          <w:szCs w:val="24"/>
        </w:rPr>
        <w:t>1552</w:t>
      </w:r>
      <w:r w:rsidRPr="00642BE1">
        <w:rPr>
          <w:sz w:val="24"/>
          <w:szCs w:val="24"/>
        </w:rPr>
        <w:t xml:space="preserve"> Grid Ref: 33</w:t>
      </w:r>
      <w:r w:rsidR="00087300">
        <w:rPr>
          <w:sz w:val="24"/>
          <w:szCs w:val="24"/>
        </w:rPr>
        <w:t>2910</w:t>
      </w:r>
      <w:r w:rsidRPr="00642BE1">
        <w:rPr>
          <w:sz w:val="24"/>
          <w:szCs w:val="24"/>
        </w:rPr>
        <w:t>:23</w:t>
      </w:r>
      <w:r w:rsidR="00642BE1">
        <w:rPr>
          <w:sz w:val="24"/>
          <w:szCs w:val="24"/>
        </w:rPr>
        <w:t>4</w:t>
      </w:r>
      <w:r w:rsidR="00087300">
        <w:rPr>
          <w:sz w:val="24"/>
          <w:szCs w:val="24"/>
        </w:rPr>
        <w:t>878</w:t>
      </w:r>
    </w:p>
    <w:p w14:paraId="421E8ABE" w14:textId="666FF349" w:rsidR="001B439A" w:rsidRPr="001B439A" w:rsidRDefault="001B439A" w:rsidP="004053B9">
      <w:pPr>
        <w:pStyle w:val="NoSpacing"/>
        <w:jc w:val="both"/>
        <w:rPr>
          <w:i/>
          <w:iCs/>
          <w:sz w:val="24"/>
          <w:szCs w:val="24"/>
        </w:rPr>
      </w:pPr>
      <w:r w:rsidRPr="001B439A">
        <w:rPr>
          <w:b/>
          <w:bCs/>
          <w:sz w:val="24"/>
          <w:szCs w:val="24"/>
        </w:rPr>
        <w:t>COMMENT –</w:t>
      </w:r>
      <w:r>
        <w:rPr>
          <w:sz w:val="24"/>
          <w:szCs w:val="24"/>
        </w:rPr>
        <w:t xml:space="preserve"> </w:t>
      </w:r>
      <w:r w:rsidRPr="001B439A">
        <w:rPr>
          <w:i/>
          <w:iCs/>
          <w:sz w:val="24"/>
          <w:szCs w:val="24"/>
        </w:rPr>
        <w:t>Whilst the Parish Council do not object in principle to this application, they have some reservations regarding the design and materials used. Policy 5 of the Neighbourhood Development Plan states that ‘Housing proposals will be permitted for buildings which reflect the existing, particularly historic, local building styles in the use of materials such as</w:t>
      </w:r>
      <w:r>
        <w:rPr>
          <w:i/>
          <w:iCs/>
          <w:sz w:val="24"/>
          <w:szCs w:val="24"/>
        </w:rPr>
        <w:t xml:space="preserve"> s</w:t>
      </w:r>
      <w:r w:rsidRPr="001B439A">
        <w:rPr>
          <w:i/>
          <w:iCs/>
          <w:sz w:val="24"/>
          <w:szCs w:val="24"/>
        </w:rPr>
        <w:t xml:space="preserve">tone, slate, wood and brick’. This ensures that any new development is designed to complement the character of the existing settlements and wider environment. </w:t>
      </w:r>
    </w:p>
    <w:p w14:paraId="2FDE28CD" w14:textId="27806B95" w:rsidR="004053B9" w:rsidRPr="004053B9" w:rsidRDefault="00C434D4" w:rsidP="004053B9">
      <w:pPr>
        <w:pStyle w:val="NoSpacing"/>
        <w:jc w:val="both"/>
        <w:rPr>
          <w:b/>
          <w:bCs/>
          <w:sz w:val="24"/>
          <w:szCs w:val="24"/>
        </w:rPr>
      </w:pPr>
      <w:r>
        <w:rPr>
          <w:b/>
          <w:bCs/>
          <w:sz w:val="24"/>
          <w:szCs w:val="24"/>
        </w:rPr>
        <w:t>7</w:t>
      </w:r>
      <w:r w:rsidR="004053B9">
        <w:rPr>
          <w:b/>
          <w:bCs/>
          <w:sz w:val="24"/>
          <w:szCs w:val="24"/>
        </w:rPr>
        <w:t xml:space="preserve">.3 </w:t>
      </w:r>
      <w:r w:rsidR="004053B9" w:rsidRPr="004053B9">
        <w:rPr>
          <w:b/>
          <w:bCs/>
          <w:sz w:val="24"/>
          <w:szCs w:val="24"/>
        </w:rPr>
        <w:t>PLANNING CONSULTATION</w:t>
      </w:r>
      <w:r w:rsidR="00EE1ECC">
        <w:rPr>
          <w:b/>
          <w:bCs/>
          <w:sz w:val="24"/>
          <w:szCs w:val="24"/>
        </w:rPr>
        <w:t>/LISTED BUILDING CONSENT</w:t>
      </w:r>
    </w:p>
    <w:p w14:paraId="25184CB6" w14:textId="3D91F230" w:rsidR="004053B9" w:rsidRDefault="004053B9" w:rsidP="004053B9">
      <w:pPr>
        <w:pStyle w:val="NoSpacing"/>
        <w:jc w:val="both"/>
        <w:rPr>
          <w:sz w:val="24"/>
          <w:szCs w:val="24"/>
        </w:rPr>
      </w:pPr>
      <w:r w:rsidRPr="004053B9">
        <w:rPr>
          <w:b/>
          <w:bCs/>
          <w:sz w:val="24"/>
          <w:szCs w:val="24"/>
        </w:rPr>
        <w:t>Site:</w:t>
      </w:r>
      <w:r>
        <w:rPr>
          <w:sz w:val="24"/>
          <w:szCs w:val="24"/>
        </w:rPr>
        <w:t xml:space="preserve"> </w:t>
      </w:r>
      <w:r w:rsidR="00EE1ECC">
        <w:rPr>
          <w:sz w:val="24"/>
          <w:szCs w:val="24"/>
        </w:rPr>
        <w:t>Barn (known as The Cottage), old Kate’s Farm, Michaelchurch Escley, Herefordshire, HR2 0PU.</w:t>
      </w:r>
    </w:p>
    <w:p w14:paraId="388F0A96" w14:textId="5FD28DCC" w:rsidR="004053B9" w:rsidRDefault="004053B9" w:rsidP="004053B9">
      <w:pPr>
        <w:pStyle w:val="NoSpacing"/>
        <w:jc w:val="both"/>
        <w:rPr>
          <w:sz w:val="24"/>
          <w:szCs w:val="24"/>
        </w:rPr>
      </w:pPr>
      <w:r w:rsidRPr="004053B9">
        <w:rPr>
          <w:b/>
          <w:bCs/>
          <w:sz w:val="24"/>
          <w:szCs w:val="24"/>
        </w:rPr>
        <w:t>Description:</w:t>
      </w:r>
      <w:r>
        <w:rPr>
          <w:sz w:val="24"/>
          <w:szCs w:val="24"/>
        </w:rPr>
        <w:t xml:space="preserve"> </w:t>
      </w:r>
      <w:r w:rsidR="00EE1ECC">
        <w:rPr>
          <w:sz w:val="24"/>
          <w:szCs w:val="24"/>
        </w:rPr>
        <w:t>Variation of a condition 2 ref-183961/F (Proposed conversion of barn (known as The Cottage)</w:t>
      </w:r>
    </w:p>
    <w:p w14:paraId="2B96B762" w14:textId="4EAC29FD" w:rsidR="00EE1ECC" w:rsidRDefault="00EE1ECC" w:rsidP="004053B9">
      <w:pPr>
        <w:pStyle w:val="NoSpacing"/>
        <w:jc w:val="both"/>
        <w:rPr>
          <w:sz w:val="24"/>
          <w:szCs w:val="24"/>
        </w:rPr>
      </w:pPr>
      <w:r>
        <w:rPr>
          <w:sz w:val="24"/>
          <w:szCs w:val="24"/>
        </w:rPr>
        <w:t>To form residential accommodation) vary the materials on the East Elevation.</w:t>
      </w:r>
    </w:p>
    <w:p w14:paraId="01666A9C" w14:textId="2FFB5ADC" w:rsidR="004053B9" w:rsidRDefault="004053B9" w:rsidP="004053B9">
      <w:pPr>
        <w:pStyle w:val="NoSpacing"/>
        <w:jc w:val="both"/>
        <w:rPr>
          <w:sz w:val="24"/>
          <w:szCs w:val="24"/>
        </w:rPr>
      </w:pPr>
      <w:r w:rsidRPr="004053B9">
        <w:rPr>
          <w:b/>
          <w:bCs/>
          <w:sz w:val="24"/>
          <w:szCs w:val="24"/>
        </w:rPr>
        <w:t>Application No:</w:t>
      </w:r>
      <w:r>
        <w:rPr>
          <w:sz w:val="24"/>
          <w:szCs w:val="24"/>
        </w:rPr>
        <w:t xml:space="preserve"> 21</w:t>
      </w:r>
      <w:r w:rsidR="00EE1ECC">
        <w:rPr>
          <w:sz w:val="24"/>
          <w:szCs w:val="24"/>
        </w:rPr>
        <w:t>1726/211732</w:t>
      </w:r>
      <w:r>
        <w:rPr>
          <w:sz w:val="24"/>
          <w:szCs w:val="24"/>
        </w:rPr>
        <w:t xml:space="preserve"> </w:t>
      </w:r>
      <w:r w:rsidRPr="004053B9">
        <w:rPr>
          <w:b/>
          <w:bCs/>
          <w:sz w:val="24"/>
          <w:szCs w:val="24"/>
        </w:rPr>
        <w:t>Grid Ref:</w:t>
      </w:r>
      <w:r>
        <w:rPr>
          <w:sz w:val="24"/>
          <w:szCs w:val="24"/>
        </w:rPr>
        <w:t xml:space="preserve"> 3</w:t>
      </w:r>
      <w:r w:rsidR="00EE1ECC">
        <w:rPr>
          <w:sz w:val="24"/>
          <w:szCs w:val="24"/>
        </w:rPr>
        <w:t>29096</w:t>
      </w:r>
      <w:r>
        <w:rPr>
          <w:sz w:val="24"/>
          <w:szCs w:val="24"/>
        </w:rPr>
        <w:t>:23</w:t>
      </w:r>
      <w:r w:rsidR="00AF2495">
        <w:rPr>
          <w:sz w:val="24"/>
          <w:szCs w:val="24"/>
        </w:rPr>
        <w:t>7325</w:t>
      </w:r>
    </w:p>
    <w:p w14:paraId="58D97A52" w14:textId="1C5F64E7" w:rsidR="00B67913" w:rsidRPr="00B67913" w:rsidRDefault="00B67913" w:rsidP="004053B9">
      <w:pPr>
        <w:pStyle w:val="NoSpacing"/>
        <w:jc w:val="both"/>
        <w:rPr>
          <w:b/>
          <w:bCs/>
          <w:sz w:val="24"/>
          <w:szCs w:val="24"/>
        </w:rPr>
      </w:pPr>
      <w:r w:rsidRPr="00B67913">
        <w:rPr>
          <w:b/>
          <w:bCs/>
          <w:sz w:val="24"/>
          <w:szCs w:val="24"/>
        </w:rPr>
        <w:t>NO OBJECTIONS</w:t>
      </w:r>
    </w:p>
    <w:p w14:paraId="3459B06C" w14:textId="56F33DD8" w:rsidR="004D0D1D" w:rsidRDefault="00C434D4" w:rsidP="004053B9">
      <w:pPr>
        <w:pStyle w:val="NoSpacing"/>
        <w:jc w:val="both"/>
        <w:rPr>
          <w:sz w:val="24"/>
          <w:szCs w:val="24"/>
        </w:rPr>
      </w:pPr>
      <w:r>
        <w:rPr>
          <w:b/>
          <w:bCs/>
          <w:sz w:val="24"/>
          <w:szCs w:val="24"/>
        </w:rPr>
        <w:t>7</w:t>
      </w:r>
      <w:r w:rsidR="004D0D1D" w:rsidRPr="004D0D1D">
        <w:rPr>
          <w:b/>
          <w:bCs/>
          <w:sz w:val="24"/>
          <w:szCs w:val="24"/>
        </w:rPr>
        <w:t>.4</w:t>
      </w:r>
      <w:r w:rsidR="004D0D1D">
        <w:rPr>
          <w:sz w:val="24"/>
          <w:szCs w:val="24"/>
        </w:rPr>
        <w:t xml:space="preserve"> </w:t>
      </w:r>
      <w:r w:rsidR="00AF2495" w:rsidRPr="00AF2495">
        <w:rPr>
          <w:b/>
          <w:bCs/>
          <w:sz w:val="24"/>
          <w:szCs w:val="24"/>
        </w:rPr>
        <w:t>PLANNING PERMISSION GRANTED</w:t>
      </w:r>
    </w:p>
    <w:p w14:paraId="1CCB23CB" w14:textId="2276B5EC" w:rsidR="004D0D1D" w:rsidRDefault="004D0D1D" w:rsidP="004053B9">
      <w:pPr>
        <w:pStyle w:val="NoSpacing"/>
        <w:jc w:val="both"/>
        <w:rPr>
          <w:sz w:val="24"/>
          <w:szCs w:val="24"/>
        </w:rPr>
      </w:pPr>
      <w:r w:rsidRPr="004D0D1D">
        <w:rPr>
          <w:b/>
          <w:bCs/>
          <w:sz w:val="24"/>
          <w:szCs w:val="24"/>
        </w:rPr>
        <w:t>Site:</w:t>
      </w:r>
      <w:r>
        <w:rPr>
          <w:sz w:val="24"/>
          <w:szCs w:val="24"/>
        </w:rPr>
        <w:t xml:space="preserve"> </w:t>
      </w:r>
      <w:r w:rsidR="00AF2495">
        <w:rPr>
          <w:sz w:val="24"/>
          <w:szCs w:val="24"/>
        </w:rPr>
        <w:t>Marises Barn, Newton St Margarets, Herefordshire. HR2 0QG</w:t>
      </w:r>
    </w:p>
    <w:p w14:paraId="62DA6B09" w14:textId="5859841E" w:rsidR="004D0D1D" w:rsidRDefault="004D0D1D" w:rsidP="004053B9">
      <w:pPr>
        <w:pStyle w:val="NoSpacing"/>
        <w:jc w:val="both"/>
        <w:rPr>
          <w:sz w:val="24"/>
          <w:szCs w:val="24"/>
        </w:rPr>
      </w:pPr>
      <w:r w:rsidRPr="004D0D1D">
        <w:rPr>
          <w:b/>
          <w:bCs/>
          <w:sz w:val="24"/>
          <w:szCs w:val="24"/>
        </w:rPr>
        <w:t>Description:</w:t>
      </w:r>
      <w:r>
        <w:rPr>
          <w:sz w:val="24"/>
          <w:szCs w:val="24"/>
        </w:rPr>
        <w:t xml:space="preserve"> </w:t>
      </w:r>
      <w:r w:rsidR="00AF2495">
        <w:rPr>
          <w:sz w:val="24"/>
          <w:szCs w:val="24"/>
        </w:rPr>
        <w:t>Proposed detached double garage with workshop</w:t>
      </w:r>
    </w:p>
    <w:p w14:paraId="5928FC31" w14:textId="52663D94" w:rsidR="004D0D1D" w:rsidRDefault="004D0D1D" w:rsidP="004053B9">
      <w:pPr>
        <w:pStyle w:val="NoSpacing"/>
        <w:jc w:val="both"/>
        <w:rPr>
          <w:sz w:val="24"/>
          <w:szCs w:val="24"/>
        </w:rPr>
      </w:pPr>
      <w:r w:rsidRPr="004D0D1D">
        <w:rPr>
          <w:b/>
          <w:bCs/>
          <w:sz w:val="24"/>
          <w:szCs w:val="24"/>
        </w:rPr>
        <w:t>Application No:</w:t>
      </w:r>
      <w:r>
        <w:rPr>
          <w:sz w:val="24"/>
          <w:szCs w:val="24"/>
        </w:rPr>
        <w:t xml:space="preserve"> 21</w:t>
      </w:r>
      <w:r w:rsidR="00AF2495">
        <w:rPr>
          <w:sz w:val="24"/>
          <w:szCs w:val="24"/>
        </w:rPr>
        <w:t>0779</w:t>
      </w:r>
      <w:r>
        <w:rPr>
          <w:sz w:val="24"/>
          <w:szCs w:val="24"/>
        </w:rPr>
        <w:t xml:space="preserve"> </w:t>
      </w:r>
      <w:r w:rsidRPr="004D0D1D">
        <w:rPr>
          <w:b/>
          <w:bCs/>
          <w:sz w:val="24"/>
          <w:szCs w:val="24"/>
        </w:rPr>
        <w:t>Grid Ref:</w:t>
      </w:r>
      <w:r>
        <w:rPr>
          <w:sz w:val="24"/>
          <w:szCs w:val="24"/>
        </w:rPr>
        <w:t xml:space="preserve"> 33</w:t>
      </w:r>
      <w:r w:rsidR="00AF2495">
        <w:rPr>
          <w:sz w:val="24"/>
          <w:szCs w:val="24"/>
        </w:rPr>
        <w:t>3135</w:t>
      </w:r>
      <w:r>
        <w:rPr>
          <w:sz w:val="24"/>
          <w:szCs w:val="24"/>
        </w:rPr>
        <w:t>:23</w:t>
      </w:r>
      <w:r w:rsidR="00AF2495">
        <w:rPr>
          <w:sz w:val="24"/>
          <w:szCs w:val="24"/>
        </w:rPr>
        <w:t>4770</w:t>
      </w:r>
    </w:p>
    <w:p w14:paraId="02044E58" w14:textId="0D1082EB" w:rsidR="00642BE1" w:rsidRPr="00642BE1" w:rsidRDefault="00C434D4" w:rsidP="00642BE1">
      <w:pPr>
        <w:pStyle w:val="NoSpacing"/>
        <w:rPr>
          <w:b/>
          <w:bCs/>
          <w:sz w:val="24"/>
          <w:szCs w:val="24"/>
        </w:rPr>
      </w:pPr>
      <w:r>
        <w:rPr>
          <w:b/>
          <w:bCs/>
          <w:sz w:val="24"/>
          <w:szCs w:val="24"/>
        </w:rPr>
        <w:t>7</w:t>
      </w:r>
      <w:r w:rsidR="004D0D1D" w:rsidRPr="00642BE1">
        <w:rPr>
          <w:b/>
          <w:bCs/>
          <w:sz w:val="24"/>
          <w:szCs w:val="24"/>
        </w:rPr>
        <w:t>.</w:t>
      </w:r>
      <w:r w:rsidR="004D0D1D">
        <w:rPr>
          <w:b/>
          <w:bCs/>
          <w:sz w:val="24"/>
          <w:szCs w:val="24"/>
        </w:rPr>
        <w:t xml:space="preserve">5 </w:t>
      </w:r>
      <w:r w:rsidR="004D0D1D" w:rsidRPr="00642BE1">
        <w:rPr>
          <w:b/>
          <w:bCs/>
          <w:sz w:val="24"/>
          <w:szCs w:val="24"/>
        </w:rPr>
        <w:t>AGRICULTURAL</w:t>
      </w:r>
      <w:r w:rsidR="00642BE1" w:rsidRPr="00642BE1">
        <w:rPr>
          <w:b/>
          <w:bCs/>
          <w:sz w:val="24"/>
          <w:szCs w:val="24"/>
        </w:rPr>
        <w:t xml:space="preserve"> AND FORESTRY BUILDINGS AND OPERATIONS – PRIOR APPROVAL NOT REQUIRED</w:t>
      </w:r>
    </w:p>
    <w:p w14:paraId="344CD41A" w14:textId="4CC475E9" w:rsidR="00642BE1" w:rsidRDefault="00642BE1" w:rsidP="00642BE1">
      <w:pPr>
        <w:pStyle w:val="NoSpacing"/>
        <w:rPr>
          <w:sz w:val="24"/>
          <w:szCs w:val="24"/>
        </w:rPr>
      </w:pPr>
      <w:r w:rsidRPr="00642BE1">
        <w:rPr>
          <w:b/>
          <w:bCs/>
          <w:sz w:val="24"/>
          <w:szCs w:val="24"/>
        </w:rPr>
        <w:t>Site:</w:t>
      </w:r>
      <w:r>
        <w:rPr>
          <w:sz w:val="24"/>
          <w:szCs w:val="24"/>
        </w:rPr>
        <w:t xml:space="preserve"> </w:t>
      </w:r>
      <w:r w:rsidR="00AF2495">
        <w:rPr>
          <w:sz w:val="24"/>
          <w:szCs w:val="24"/>
        </w:rPr>
        <w:t>Green Farm, Newton St Margarets, Herefordshire. HR2 0QJ</w:t>
      </w:r>
    </w:p>
    <w:p w14:paraId="0814470A" w14:textId="34030172" w:rsidR="00642BE1" w:rsidRDefault="00642BE1" w:rsidP="00642BE1">
      <w:pPr>
        <w:pStyle w:val="NoSpacing"/>
        <w:rPr>
          <w:sz w:val="24"/>
          <w:szCs w:val="24"/>
        </w:rPr>
      </w:pPr>
      <w:r w:rsidRPr="00642BE1">
        <w:rPr>
          <w:b/>
          <w:bCs/>
          <w:sz w:val="24"/>
          <w:szCs w:val="24"/>
        </w:rPr>
        <w:t>Description:</w:t>
      </w:r>
      <w:r>
        <w:rPr>
          <w:sz w:val="24"/>
          <w:szCs w:val="24"/>
        </w:rPr>
        <w:t xml:space="preserve"> Application for prior notification for </w:t>
      </w:r>
      <w:r w:rsidR="00AF2495">
        <w:rPr>
          <w:sz w:val="24"/>
          <w:szCs w:val="24"/>
        </w:rPr>
        <w:t>hay and machinery storage building.</w:t>
      </w:r>
    </w:p>
    <w:p w14:paraId="037F412C" w14:textId="70257B61" w:rsidR="00642BE1" w:rsidRPr="00642BE1" w:rsidRDefault="00642BE1" w:rsidP="00642BE1">
      <w:pPr>
        <w:pStyle w:val="NoSpacing"/>
        <w:rPr>
          <w:sz w:val="24"/>
          <w:szCs w:val="24"/>
        </w:rPr>
      </w:pPr>
      <w:r w:rsidRPr="00642BE1">
        <w:rPr>
          <w:b/>
          <w:bCs/>
          <w:sz w:val="24"/>
          <w:szCs w:val="24"/>
        </w:rPr>
        <w:t>Application No.</w:t>
      </w:r>
      <w:r>
        <w:rPr>
          <w:sz w:val="24"/>
          <w:szCs w:val="24"/>
        </w:rPr>
        <w:t xml:space="preserve"> 211</w:t>
      </w:r>
      <w:r w:rsidR="00AF2495">
        <w:rPr>
          <w:sz w:val="24"/>
          <w:szCs w:val="24"/>
        </w:rPr>
        <w:t>604</w:t>
      </w:r>
      <w:r>
        <w:rPr>
          <w:sz w:val="24"/>
          <w:szCs w:val="24"/>
        </w:rPr>
        <w:t xml:space="preserve"> </w:t>
      </w:r>
      <w:r w:rsidRPr="00642BE1">
        <w:rPr>
          <w:b/>
          <w:bCs/>
          <w:sz w:val="24"/>
          <w:szCs w:val="24"/>
        </w:rPr>
        <w:t>Grid Ref.</w:t>
      </w:r>
      <w:r>
        <w:rPr>
          <w:sz w:val="24"/>
          <w:szCs w:val="24"/>
        </w:rPr>
        <w:t xml:space="preserve"> 33</w:t>
      </w:r>
      <w:r w:rsidR="00AF2495">
        <w:rPr>
          <w:sz w:val="24"/>
          <w:szCs w:val="24"/>
        </w:rPr>
        <w:t>3139:</w:t>
      </w:r>
      <w:r>
        <w:rPr>
          <w:sz w:val="24"/>
          <w:szCs w:val="24"/>
        </w:rPr>
        <w:t>23</w:t>
      </w:r>
      <w:r w:rsidR="00AF2495">
        <w:rPr>
          <w:sz w:val="24"/>
          <w:szCs w:val="24"/>
        </w:rPr>
        <w:t>3895</w:t>
      </w:r>
    </w:p>
    <w:p w14:paraId="0FAEF123" w14:textId="3041BB90" w:rsidR="00CF555B" w:rsidRPr="00F87C18" w:rsidRDefault="00CF555B" w:rsidP="00A12975">
      <w:pPr>
        <w:pStyle w:val="NoSpacing"/>
        <w:numPr>
          <w:ilvl w:val="0"/>
          <w:numId w:val="1"/>
        </w:numPr>
        <w:tabs>
          <w:tab w:val="num" w:pos="-720"/>
        </w:tabs>
        <w:ind w:left="360"/>
        <w:jc w:val="both"/>
        <w:rPr>
          <w:sz w:val="24"/>
          <w:szCs w:val="24"/>
        </w:rPr>
      </w:pPr>
      <w:r w:rsidRPr="00F87C18">
        <w:rPr>
          <w:b/>
          <w:sz w:val="24"/>
          <w:szCs w:val="24"/>
        </w:rPr>
        <w:t xml:space="preserve">FINANCE </w:t>
      </w:r>
    </w:p>
    <w:p w14:paraId="45658410" w14:textId="656E6E8E" w:rsidR="00CF555B" w:rsidRPr="00F87C18" w:rsidRDefault="00594E33" w:rsidP="00A12975">
      <w:pPr>
        <w:pStyle w:val="NoSpacing"/>
        <w:numPr>
          <w:ilvl w:val="1"/>
          <w:numId w:val="1"/>
        </w:numPr>
        <w:tabs>
          <w:tab w:val="num" w:pos="-797"/>
        </w:tabs>
        <w:ind w:left="298"/>
        <w:jc w:val="both"/>
        <w:rPr>
          <w:sz w:val="24"/>
          <w:szCs w:val="24"/>
        </w:rPr>
      </w:pPr>
      <w:r w:rsidRPr="00F87C18">
        <w:rPr>
          <w:sz w:val="24"/>
          <w:szCs w:val="24"/>
        </w:rPr>
        <w:t xml:space="preserve"> </w:t>
      </w:r>
      <w:r w:rsidR="00CF555B" w:rsidRPr="00F87C18">
        <w:rPr>
          <w:sz w:val="24"/>
          <w:szCs w:val="24"/>
        </w:rPr>
        <w:t>Confirmation of bank balance - £</w:t>
      </w:r>
      <w:r w:rsidR="00B030C0">
        <w:rPr>
          <w:sz w:val="24"/>
          <w:szCs w:val="24"/>
        </w:rPr>
        <w:t>12,764.71</w:t>
      </w:r>
      <w:r w:rsidR="00CF555B" w:rsidRPr="00F87C18">
        <w:rPr>
          <w:sz w:val="24"/>
          <w:szCs w:val="24"/>
        </w:rPr>
        <w:t xml:space="preserve"> Statement Sheet No. </w:t>
      </w:r>
      <w:r w:rsidR="00CB36EF" w:rsidRPr="00F87C18">
        <w:rPr>
          <w:sz w:val="24"/>
          <w:szCs w:val="24"/>
        </w:rPr>
        <w:t>15</w:t>
      </w:r>
      <w:r w:rsidR="00B030C0">
        <w:rPr>
          <w:sz w:val="24"/>
          <w:szCs w:val="24"/>
        </w:rPr>
        <w:t>7</w:t>
      </w:r>
      <w:r w:rsidR="008D500D" w:rsidRPr="00F87C18">
        <w:rPr>
          <w:sz w:val="24"/>
          <w:szCs w:val="24"/>
        </w:rPr>
        <w:t xml:space="preserve"> </w:t>
      </w:r>
      <w:r w:rsidR="00CF555B" w:rsidRPr="00F87C18">
        <w:rPr>
          <w:sz w:val="24"/>
          <w:szCs w:val="24"/>
        </w:rPr>
        <w:t>issued 17</w:t>
      </w:r>
      <w:r w:rsidR="00CF555B" w:rsidRPr="00F87C18">
        <w:rPr>
          <w:sz w:val="24"/>
          <w:szCs w:val="24"/>
          <w:vertAlign w:val="superscript"/>
        </w:rPr>
        <w:t>th</w:t>
      </w:r>
      <w:r w:rsidR="00CF555B" w:rsidRPr="00F87C18">
        <w:rPr>
          <w:sz w:val="24"/>
          <w:szCs w:val="24"/>
        </w:rPr>
        <w:t xml:space="preserve"> </w:t>
      </w:r>
      <w:r w:rsidR="00070A70">
        <w:rPr>
          <w:sz w:val="24"/>
          <w:szCs w:val="24"/>
        </w:rPr>
        <w:t>Ma</w:t>
      </w:r>
      <w:r w:rsidR="00B030C0">
        <w:rPr>
          <w:sz w:val="24"/>
          <w:szCs w:val="24"/>
        </w:rPr>
        <w:t>y</w:t>
      </w:r>
      <w:r w:rsidR="00106D4A">
        <w:rPr>
          <w:sz w:val="24"/>
          <w:szCs w:val="24"/>
        </w:rPr>
        <w:t xml:space="preserve"> 2021</w:t>
      </w:r>
      <w:r w:rsidR="009A21D1" w:rsidRPr="00F87C18">
        <w:rPr>
          <w:sz w:val="24"/>
          <w:szCs w:val="24"/>
        </w:rPr>
        <w:t>.</w:t>
      </w:r>
    </w:p>
    <w:p w14:paraId="20B9FAF6" w14:textId="0FD0CCB3" w:rsidR="00CB4FE0" w:rsidRPr="00642BE1" w:rsidRDefault="00594E33" w:rsidP="00A12975">
      <w:pPr>
        <w:pStyle w:val="NoSpacing"/>
        <w:jc w:val="both"/>
        <w:rPr>
          <w:sz w:val="24"/>
          <w:szCs w:val="24"/>
        </w:rPr>
      </w:pPr>
      <w:r w:rsidRPr="00F87C18">
        <w:rPr>
          <w:sz w:val="24"/>
          <w:szCs w:val="24"/>
        </w:rPr>
        <w:t xml:space="preserve"> R</w:t>
      </w:r>
      <w:r w:rsidR="00CB4FE0" w:rsidRPr="00F87C18">
        <w:rPr>
          <w:sz w:val="24"/>
          <w:szCs w:val="24"/>
        </w:rPr>
        <w:t xml:space="preserve">eceipts </w:t>
      </w:r>
      <w:r w:rsidR="00CB4FE0" w:rsidRPr="00642BE1">
        <w:rPr>
          <w:sz w:val="24"/>
          <w:szCs w:val="24"/>
        </w:rPr>
        <w:t>–</w:t>
      </w:r>
      <w:r w:rsidR="00A00612" w:rsidRPr="00642BE1">
        <w:rPr>
          <w:sz w:val="24"/>
          <w:szCs w:val="24"/>
        </w:rPr>
        <w:t xml:space="preserve"> </w:t>
      </w:r>
      <w:r w:rsidR="00B030C0">
        <w:rPr>
          <w:sz w:val="24"/>
          <w:szCs w:val="24"/>
        </w:rPr>
        <w:t>£6785.08 1</w:t>
      </w:r>
      <w:r w:rsidR="00B030C0" w:rsidRPr="00B030C0">
        <w:rPr>
          <w:sz w:val="24"/>
          <w:szCs w:val="24"/>
          <w:vertAlign w:val="superscript"/>
        </w:rPr>
        <w:t>st</w:t>
      </w:r>
      <w:r w:rsidR="00B030C0">
        <w:rPr>
          <w:sz w:val="24"/>
          <w:szCs w:val="24"/>
        </w:rPr>
        <w:t xml:space="preserve"> Precept payment, £450.00 drainage grant payment and £3129.28 VAT claim.</w:t>
      </w:r>
    </w:p>
    <w:p w14:paraId="1BDC7A3E" w14:textId="05E4C800" w:rsidR="00CF555B" w:rsidRPr="007A5C6F" w:rsidRDefault="00594E33" w:rsidP="00A12975">
      <w:pPr>
        <w:pStyle w:val="NoSpacing"/>
        <w:numPr>
          <w:ilvl w:val="1"/>
          <w:numId w:val="1"/>
        </w:numPr>
        <w:tabs>
          <w:tab w:val="num" w:pos="-797"/>
        </w:tabs>
        <w:ind w:left="298"/>
        <w:jc w:val="both"/>
        <w:rPr>
          <w:sz w:val="24"/>
          <w:szCs w:val="24"/>
        </w:rPr>
      </w:pPr>
      <w:r w:rsidRPr="00F87C18">
        <w:rPr>
          <w:sz w:val="24"/>
          <w:szCs w:val="24"/>
        </w:rPr>
        <w:t xml:space="preserve"> </w:t>
      </w:r>
      <w:r w:rsidR="00B67913">
        <w:rPr>
          <w:sz w:val="24"/>
          <w:szCs w:val="24"/>
        </w:rPr>
        <w:t>p</w:t>
      </w:r>
      <w:r w:rsidR="00CF555B" w:rsidRPr="00F87C18">
        <w:rPr>
          <w:sz w:val="24"/>
          <w:szCs w:val="24"/>
        </w:rPr>
        <w:t xml:space="preserve">ayment to Mrs Linda Cowles </w:t>
      </w:r>
      <w:r w:rsidR="00354EB8" w:rsidRPr="00F87C18">
        <w:rPr>
          <w:sz w:val="24"/>
          <w:szCs w:val="24"/>
        </w:rPr>
        <w:t xml:space="preserve">for </w:t>
      </w:r>
      <w:r w:rsidR="00B67913">
        <w:rPr>
          <w:sz w:val="24"/>
          <w:szCs w:val="24"/>
        </w:rPr>
        <w:t>May</w:t>
      </w:r>
      <w:r w:rsidR="001E7260">
        <w:rPr>
          <w:sz w:val="24"/>
          <w:szCs w:val="24"/>
        </w:rPr>
        <w:t xml:space="preserve"> 2</w:t>
      </w:r>
      <w:r w:rsidR="009A21D1" w:rsidRPr="00F87C18">
        <w:rPr>
          <w:sz w:val="24"/>
          <w:szCs w:val="24"/>
        </w:rPr>
        <w:t>02</w:t>
      </w:r>
      <w:r w:rsidR="00100170">
        <w:rPr>
          <w:sz w:val="24"/>
          <w:szCs w:val="24"/>
        </w:rPr>
        <w:t>1</w:t>
      </w:r>
      <w:r w:rsidR="00CF555B" w:rsidRPr="00F87C18">
        <w:rPr>
          <w:sz w:val="24"/>
          <w:szCs w:val="24"/>
        </w:rPr>
        <w:t xml:space="preserve"> Clerk’s hours</w:t>
      </w:r>
      <w:r w:rsidR="006D011D">
        <w:rPr>
          <w:sz w:val="24"/>
          <w:szCs w:val="24"/>
        </w:rPr>
        <w:t xml:space="preserve">, </w:t>
      </w:r>
      <w:r w:rsidR="00353A9C" w:rsidRPr="007A5C6F">
        <w:rPr>
          <w:sz w:val="24"/>
          <w:szCs w:val="24"/>
        </w:rPr>
        <w:t>£</w:t>
      </w:r>
      <w:r w:rsidR="00B030C0">
        <w:rPr>
          <w:sz w:val="24"/>
          <w:szCs w:val="24"/>
        </w:rPr>
        <w:t>21.48</w:t>
      </w:r>
      <w:r w:rsidR="00353A9C" w:rsidRPr="007A5C6F">
        <w:rPr>
          <w:sz w:val="24"/>
          <w:szCs w:val="24"/>
        </w:rPr>
        <w:t xml:space="preserve"> plus VAT </w:t>
      </w:r>
      <w:r w:rsidR="00B030C0">
        <w:rPr>
          <w:sz w:val="24"/>
          <w:szCs w:val="24"/>
        </w:rPr>
        <w:t>Ink Cartridge</w:t>
      </w:r>
      <w:r w:rsidR="006D011D">
        <w:rPr>
          <w:sz w:val="24"/>
          <w:szCs w:val="24"/>
        </w:rPr>
        <w:t xml:space="preserve"> and £</w:t>
      </w:r>
      <w:r w:rsidR="00B030C0">
        <w:rPr>
          <w:sz w:val="24"/>
          <w:szCs w:val="24"/>
        </w:rPr>
        <w:t>18.12 Stamps</w:t>
      </w:r>
      <w:r w:rsidR="00B67913">
        <w:rPr>
          <w:sz w:val="24"/>
          <w:szCs w:val="24"/>
        </w:rPr>
        <w:t xml:space="preserve"> – </w:t>
      </w:r>
      <w:r w:rsidR="00B67913" w:rsidRPr="00B67913">
        <w:rPr>
          <w:b/>
          <w:bCs/>
          <w:sz w:val="24"/>
          <w:szCs w:val="24"/>
        </w:rPr>
        <w:t>Payment agreed.</w:t>
      </w:r>
    </w:p>
    <w:p w14:paraId="2E8D4619" w14:textId="2DED4EDA" w:rsidR="00106D4A" w:rsidRPr="00154CF1" w:rsidRDefault="00B67913" w:rsidP="00A12975">
      <w:pPr>
        <w:pStyle w:val="NoSpacing"/>
        <w:numPr>
          <w:ilvl w:val="1"/>
          <w:numId w:val="1"/>
        </w:numPr>
        <w:tabs>
          <w:tab w:val="num" w:pos="-797"/>
        </w:tabs>
        <w:ind w:left="298"/>
        <w:jc w:val="both"/>
        <w:rPr>
          <w:sz w:val="24"/>
          <w:szCs w:val="24"/>
        </w:rPr>
      </w:pPr>
      <w:r>
        <w:rPr>
          <w:sz w:val="24"/>
          <w:szCs w:val="24"/>
        </w:rPr>
        <w:t>P</w:t>
      </w:r>
      <w:r w:rsidR="00106D4A" w:rsidRPr="00154CF1">
        <w:rPr>
          <w:sz w:val="24"/>
          <w:szCs w:val="24"/>
        </w:rPr>
        <w:t xml:space="preserve">ayment to </w:t>
      </w:r>
      <w:r w:rsidR="006D011D" w:rsidRPr="00154CF1">
        <w:rPr>
          <w:sz w:val="24"/>
          <w:szCs w:val="24"/>
        </w:rPr>
        <w:t>Mr T Griffiths</w:t>
      </w:r>
      <w:r w:rsidR="00154CF1" w:rsidRPr="00154CF1">
        <w:rPr>
          <w:sz w:val="24"/>
          <w:szCs w:val="24"/>
        </w:rPr>
        <w:t xml:space="preserve"> invoice no. TGC1523, Roads Account June 2021 (1) of £392.00 plus VAT</w:t>
      </w:r>
      <w:r>
        <w:rPr>
          <w:sz w:val="24"/>
          <w:szCs w:val="24"/>
        </w:rPr>
        <w:t xml:space="preserve"> – </w:t>
      </w:r>
      <w:r w:rsidRPr="00B67913">
        <w:rPr>
          <w:b/>
          <w:bCs/>
          <w:sz w:val="24"/>
          <w:szCs w:val="24"/>
        </w:rPr>
        <w:t>Payment agreed.</w:t>
      </w:r>
    </w:p>
    <w:p w14:paraId="627AD6AC" w14:textId="00B3334D" w:rsidR="006D011D" w:rsidRDefault="00B67913" w:rsidP="00A12975">
      <w:pPr>
        <w:pStyle w:val="NoSpacing"/>
        <w:numPr>
          <w:ilvl w:val="1"/>
          <w:numId w:val="1"/>
        </w:numPr>
        <w:tabs>
          <w:tab w:val="num" w:pos="-797"/>
        </w:tabs>
        <w:ind w:left="298"/>
        <w:jc w:val="both"/>
        <w:rPr>
          <w:sz w:val="24"/>
          <w:szCs w:val="24"/>
        </w:rPr>
      </w:pPr>
      <w:r>
        <w:rPr>
          <w:sz w:val="24"/>
          <w:szCs w:val="24"/>
        </w:rPr>
        <w:t>P</w:t>
      </w:r>
      <w:r w:rsidR="006D011D">
        <w:rPr>
          <w:sz w:val="24"/>
          <w:szCs w:val="24"/>
        </w:rPr>
        <w:t xml:space="preserve">ayment to </w:t>
      </w:r>
      <w:r w:rsidR="00B030C0">
        <w:rPr>
          <w:sz w:val="24"/>
          <w:szCs w:val="24"/>
        </w:rPr>
        <w:t>Microshade Business Consultants Ltd, invoice no.</w:t>
      </w:r>
      <w:r w:rsidR="00254CE5">
        <w:rPr>
          <w:sz w:val="24"/>
          <w:szCs w:val="24"/>
        </w:rPr>
        <w:t xml:space="preserve"> 14675 of £99.00 plus VAT for internal audit</w:t>
      </w:r>
      <w:r>
        <w:rPr>
          <w:sz w:val="24"/>
          <w:szCs w:val="24"/>
        </w:rPr>
        <w:t xml:space="preserve"> – </w:t>
      </w:r>
      <w:r w:rsidRPr="00B67913">
        <w:rPr>
          <w:b/>
          <w:bCs/>
          <w:sz w:val="24"/>
          <w:szCs w:val="24"/>
        </w:rPr>
        <w:t>Payment agreed.</w:t>
      </w:r>
    </w:p>
    <w:p w14:paraId="3F7E0FB2" w14:textId="093CDCAD" w:rsidR="00F06C70" w:rsidRDefault="00F06C70" w:rsidP="00A12975">
      <w:pPr>
        <w:pStyle w:val="NoSpacing"/>
        <w:numPr>
          <w:ilvl w:val="1"/>
          <w:numId w:val="1"/>
        </w:numPr>
        <w:tabs>
          <w:tab w:val="num" w:pos="-797"/>
        </w:tabs>
        <w:ind w:left="298"/>
        <w:jc w:val="both"/>
        <w:rPr>
          <w:sz w:val="24"/>
          <w:szCs w:val="24"/>
        </w:rPr>
      </w:pPr>
      <w:r w:rsidRPr="00F06C70">
        <w:rPr>
          <w:b/>
          <w:bCs/>
          <w:sz w:val="24"/>
          <w:szCs w:val="24"/>
        </w:rPr>
        <w:t>INTERNET BANKING –</w:t>
      </w:r>
      <w:r>
        <w:rPr>
          <w:sz w:val="24"/>
          <w:szCs w:val="24"/>
        </w:rPr>
        <w:t xml:space="preserve"> </w:t>
      </w:r>
      <w:r w:rsidR="00B67913">
        <w:rPr>
          <w:sz w:val="24"/>
          <w:szCs w:val="24"/>
        </w:rPr>
        <w:t>The Internet Banking application was approved and signed by two signatories</w:t>
      </w:r>
      <w:r>
        <w:rPr>
          <w:sz w:val="24"/>
          <w:szCs w:val="24"/>
        </w:rPr>
        <w:t xml:space="preserve"> as per </w:t>
      </w:r>
      <w:r w:rsidR="00B67913">
        <w:rPr>
          <w:sz w:val="24"/>
          <w:szCs w:val="24"/>
        </w:rPr>
        <w:t xml:space="preserve">the </w:t>
      </w:r>
      <w:r>
        <w:rPr>
          <w:sz w:val="24"/>
          <w:szCs w:val="24"/>
        </w:rPr>
        <w:t>current bank mandate.</w:t>
      </w:r>
    </w:p>
    <w:p w14:paraId="0FA676DB" w14:textId="41E9DFB8" w:rsidR="004D4F77" w:rsidRDefault="004D4F77" w:rsidP="00A12975">
      <w:pPr>
        <w:pStyle w:val="NoSpacing"/>
        <w:numPr>
          <w:ilvl w:val="1"/>
          <w:numId w:val="1"/>
        </w:numPr>
        <w:tabs>
          <w:tab w:val="num" w:pos="-797"/>
        </w:tabs>
        <w:ind w:left="298"/>
        <w:jc w:val="both"/>
        <w:rPr>
          <w:sz w:val="24"/>
          <w:szCs w:val="24"/>
        </w:rPr>
      </w:pPr>
      <w:r>
        <w:rPr>
          <w:b/>
          <w:bCs/>
          <w:sz w:val="24"/>
          <w:szCs w:val="24"/>
        </w:rPr>
        <w:t>INTERNAL AUDITORS REPORT –</w:t>
      </w:r>
      <w:r>
        <w:rPr>
          <w:sz w:val="24"/>
          <w:szCs w:val="24"/>
        </w:rPr>
        <w:t xml:space="preserve"> </w:t>
      </w:r>
      <w:r w:rsidR="00B67913">
        <w:rPr>
          <w:sz w:val="24"/>
          <w:szCs w:val="24"/>
        </w:rPr>
        <w:t>The</w:t>
      </w:r>
      <w:r>
        <w:rPr>
          <w:sz w:val="24"/>
          <w:szCs w:val="24"/>
        </w:rPr>
        <w:t xml:space="preserve"> Internal Auditors report</w:t>
      </w:r>
      <w:r w:rsidR="0033350E">
        <w:rPr>
          <w:sz w:val="24"/>
          <w:szCs w:val="24"/>
        </w:rPr>
        <w:t xml:space="preserve"> </w:t>
      </w:r>
      <w:r w:rsidR="00B67913">
        <w:rPr>
          <w:sz w:val="24"/>
          <w:szCs w:val="24"/>
        </w:rPr>
        <w:t xml:space="preserve">was received </w:t>
      </w:r>
      <w:r w:rsidR="0033350E">
        <w:rPr>
          <w:sz w:val="24"/>
          <w:szCs w:val="24"/>
        </w:rPr>
        <w:t>and recommendations</w:t>
      </w:r>
      <w:r w:rsidR="00B67913">
        <w:rPr>
          <w:sz w:val="24"/>
          <w:szCs w:val="24"/>
        </w:rPr>
        <w:t xml:space="preserve"> noted.</w:t>
      </w:r>
    </w:p>
    <w:p w14:paraId="66AAC0F8" w14:textId="6153A960" w:rsidR="006D011D" w:rsidRDefault="00F06C70" w:rsidP="00A12975">
      <w:pPr>
        <w:pStyle w:val="NoSpacing"/>
        <w:numPr>
          <w:ilvl w:val="1"/>
          <w:numId w:val="1"/>
        </w:numPr>
        <w:tabs>
          <w:tab w:val="num" w:pos="-797"/>
        </w:tabs>
        <w:ind w:left="298"/>
        <w:jc w:val="both"/>
        <w:rPr>
          <w:sz w:val="24"/>
          <w:szCs w:val="24"/>
        </w:rPr>
      </w:pPr>
      <w:r>
        <w:rPr>
          <w:sz w:val="24"/>
          <w:szCs w:val="24"/>
        </w:rPr>
        <w:t>Consider and approve Annual Governance Statement 2020/21</w:t>
      </w:r>
      <w:r w:rsidR="00B67913">
        <w:rPr>
          <w:sz w:val="24"/>
          <w:szCs w:val="24"/>
        </w:rPr>
        <w:t xml:space="preserve"> – The annual governance statement was approved and signed by the Chair and Clerk.</w:t>
      </w:r>
    </w:p>
    <w:p w14:paraId="5D8E305F" w14:textId="2466FEBF" w:rsidR="00F06C70" w:rsidRDefault="00F06C70" w:rsidP="00A12975">
      <w:pPr>
        <w:pStyle w:val="NoSpacing"/>
        <w:numPr>
          <w:ilvl w:val="1"/>
          <w:numId w:val="1"/>
        </w:numPr>
        <w:tabs>
          <w:tab w:val="num" w:pos="-797"/>
        </w:tabs>
        <w:ind w:left="298"/>
        <w:jc w:val="both"/>
        <w:rPr>
          <w:sz w:val="24"/>
          <w:szCs w:val="24"/>
        </w:rPr>
      </w:pPr>
      <w:r>
        <w:rPr>
          <w:sz w:val="24"/>
          <w:szCs w:val="24"/>
        </w:rPr>
        <w:t>Consider and approve Accounting Statement 2020/21</w:t>
      </w:r>
      <w:r w:rsidR="00B67913">
        <w:rPr>
          <w:sz w:val="24"/>
          <w:szCs w:val="24"/>
        </w:rPr>
        <w:t xml:space="preserve"> – The accounting statement was certified by the RFO prior to being approved and signed by the Chair.</w:t>
      </w:r>
    </w:p>
    <w:p w14:paraId="3BC68862" w14:textId="0E471EC5" w:rsidR="0014554F" w:rsidRDefault="0033350E" w:rsidP="00A12975">
      <w:pPr>
        <w:pStyle w:val="NoSpacing"/>
        <w:numPr>
          <w:ilvl w:val="0"/>
          <w:numId w:val="1"/>
        </w:numPr>
        <w:tabs>
          <w:tab w:val="num" w:pos="-720"/>
        </w:tabs>
        <w:ind w:left="360"/>
        <w:jc w:val="both"/>
        <w:rPr>
          <w:sz w:val="24"/>
          <w:szCs w:val="24"/>
        </w:rPr>
      </w:pPr>
      <w:r>
        <w:rPr>
          <w:b/>
          <w:bCs/>
          <w:sz w:val="24"/>
          <w:szCs w:val="24"/>
        </w:rPr>
        <w:t>BROADBAND</w:t>
      </w:r>
      <w:r w:rsidR="0014554F" w:rsidRPr="00114400">
        <w:rPr>
          <w:b/>
          <w:bCs/>
          <w:sz w:val="24"/>
          <w:szCs w:val="24"/>
        </w:rPr>
        <w:t xml:space="preserve"> –</w:t>
      </w:r>
      <w:r w:rsidR="0014554F">
        <w:rPr>
          <w:sz w:val="24"/>
          <w:szCs w:val="24"/>
        </w:rPr>
        <w:t xml:space="preserve"> </w:t>
      </w:r>
      <w:r w:rsidR="008C7690">
        <w:rPr>
          <w:sz w:val="24"/>
          <w:szCs w:val="24"/>
        </w:rPr>
        <w:t>Received in Ward Councillor Jinman’s report.</w:t>
      </w:r>
    </w:p>
    <w:p w14:paraId="5F0141DF" w14:textId="58D08455" w:rsidR="0033350E" w:rsidRDefault="0033350E" w:rsidP="00A12975">
      <w:pPr>
        <w:pStyle w:val="NoSpacing"/>
        <w:numPr>
          <w:ilvl w:val="0"/>
          <w:numId w:val="1"/>
        </w:numPr>
        <w:tabs>
          <w:tab w:val="num" w:pos="-720"/>
        </w:tabs>
        <w:ind w:left="360"/>
        <w:jc w:val="both"/>
        <w:rPr>
          <w:sz w:val="24"/>
          <w:szCs w:val="24"/>
        </w:rPr>
      </w:pPr>
      <w:r>
        <w:rPr>
          <w:b/>
          <w:bCs/>
          <w:sz w:val="24"/>
          <w:szCs w:val="24"/>
        </w:rPr>
        <w:lastRenderedPageBreak/>
        <w:t>RESILIENCE PLAN –</w:t>
      </w:r>
      <w:r w:rsidR="00BA3C6E">
        <w:rPr>
          <w:sz w:val="24"/>
          <w:szCs w:val="24"/>
        </w:rPr>
        <w:t xml:space="preserve"> Councillor Chadwick updated Councillors on the d</w:t>
      </w:r>
      <w:r w:rsidR="00CE01F5">
        <w:rPr>
          <w:sz w:val="24"/>
          <w:szCs w:val="24"/>
        </w:rPr>
        <w:t xml:space="preserve">raft </w:t>
      </w:r>
      <w:r>
        <w:rPr>
          <w:sz w:val="24"/>
          <w:szCs w:val="24"/>
        </w:rPr>
        <w:t>Resilience Plan</w:t>
      </w:r>
      <w:r w:rsidR="00BA3C6E">
        <w:rPr>
          <w:sz w:val="24"/>
          <w:szCs w:val="24"/>
        </w:rPr>
        <w:t xml:space="preserve"> which included a local risk assessment, local skills and resources assessment, key locations for use as places of refuge and/or safety, defibrillator locations, location of potentially vulnerable residents and useful contacts. It was agreed that there are concerns regarding data protection and what role the Parish Council or Parish Clerk could play in an emergency.</w:t>
      </w:r>
      <w:r>
        <w:rPr>
          <w:sz w:val="24"/>
          <w:szCs w:val="24"/>
        </w:rPr>
        <w:t xml:space="preserve"> </w:t>
      </w:r>
      <w:r w:rsidR="00BA3C6E">
        <w:rPr>
          <w:sz w:val="24"/>
          <w:szCs w:val="24"/>
        </w:rPr>
        <w:t>It was felt that many local residents would be happy to help in an emergency but would be unwilling to put their names on an official resilience plan due to Health and Safety regulations. The emergency services had previously advised that they would potentially just need contact details of local key holders for village halls etc.</w:t>
      </w:r>
      <w:r w:rsidR="00C434D4">
        <w:rPr>
          <w:sz w:val="24"/>
          <w:szCs w:val="24"/>
        </w:rPr>
        <w:t xml:space="preserve"> It was agreed to review and draft a basic plan with a list of local hall/church key holders. Councillor Chadwick would also contact Karen Stanton at Talk Community for some advice</w:t>
      </w:r>
      <w:r w:rsidR="00D10F59">
        <w:rPr>
          <w:sz w:val="24"/>
          <w:szCs w:val="24"/>
        </w:rPr>
        <w:t xml:space="preserve">. </w:t>
      </w:r>
    </w:p>
    <w:p w14:paraId="62EB00C7" w14:textId="07F79E1A" w:rsidR="0033350E" w:rsidRDefault="0033350E" w:rsidP="00A12975">
      <w:pPr>
        <w:pStyle w:val="NoSpacing"/>
        <w:numPr>
          <w:ilvl w:val="0"/>
          <w:numId w:val="1"/>
        </w:numPr>
        <w:tabs>
          <w:tab w:val="num" w:pos="-720"/>
        </w:tabs>
        <w:ind w:left="360"/>
        <w:jc w:val="both"/>
        <w:rPr>
          <w:sz w:val="24"/>
          <w:szCs w:val="24"/>
        </w:rPr>
      </w:pPr>
      <w:r>
        <w:rPr>
          <w:b/>
          <w:bCs/>
          <w:sz w:val="24"/>
          <w:szCs w:val="24"/>
        </w:rPr>
        <w:t>HIGHWAY MAINTENANCE SCRUTINY REVIEW –</w:t>
      </w:r>
      <w:r>
        <w:rPr>
          <w:sz w:val="24"/>
          <w:szCs w:val="24"/>
        </w:rPr>
        <w:t xml:space="preserve"> </w:t>
      </w:r>
      <w:r w:rsidR="008C7690">
        <w:rPr>
          <w:sz w:val="24"/>
          <w:szCs w:val="24"/>
        </w:rPr>
        <w:t>The highways maintenance scrutiny review was noted.</w:t>
      </w:r>
    </w:p>
    <w:p w14:paraId="39F4CD54" w14:textId="056A4F9B" w:rsidR="0033350E" w:rsidRDefault="0033350E" w:rsidP="00A12975">
      <w:pPr>
        <w:pStyle w:val="NoSpacing"/>
        <w:numPr>
          <w:ilvl w:val="0"/>
          <w:numId w:val="1"/>
        </w:numPr>
        <w:tabs>
          <w:tab w:val="num" w:pos="-720"/>
        </w:tabs>
        <w:ind w:left="360"/>
        <w:jc w:val="both"/>
        <w:rPr>
          <w:sz w:val="24"/>
          <w:szCs w:val="24"/>
        </w:rPr>
      </w:pPr>
      <w:r w:rsidRPr="0033350E">
        <w:rPr>
          <w:b/>
          <w:bCs/>
          <w:sz w:val="24"/>
          <w:szCs w:val="24"/>
        </w:rPr>
        <w:t>THE QUEEN’S GREEN CANOPY ‘PLANT A TREE FOR JUBILEE’</w:t>
      </w:r>
      <w:r>
        <w:rPr>
          <w:b/>
          <w:bCs/>
          <w:sz w:val="24"/>
          <w:szCs w:val="24"/>
        </w:rPr>
        <w:t xml:space="preserve"> </w:t>
      </w:r>
      <w:r w:rsidR="00B369E7">
        <w:rPr>
          <w:b/>
          <w:bCs/>
          <w:sz w:val="24"/>
          <w:szCs w:val="24"/>
        </w:rPr>
        <w:t>–</w:t>
      </w:r>
      <w:r>
        <w:rPr>
          <w:b/>
          <w:bCs/>
          <w:sz w:val="24"/>
          <w:szCs w:val="24"/>
        </w:rPr>
        <w:t xml:space="preserve"> </w:t>
      </w:r>
      <w:r w:rsidR="00456A4E" w:rsidRPr="00456A4E">
        <w:rPr>
          <w:sz w:val="24"/>
          <w:szCs w:val="24"/>
        </w:rPr>
        <w:t>Whilst it was agreed this initiative was a good idea there are no Parish Council owned areas which are accessible to the public and an</w:t>
      </w:r>
      <w:r w:rsidR="00456A4E">
        <w:rPr>
          <w:sz w:val="24"/>
          <w:szCs w:val="24"/>
        </w:rPr>
        <w:t>y</w:t>
      </w:r>
      <w:r w:rsidR="00456A4E" w:rsidRPr="00456A4E">
        <w:rPr>
          <w:sz w:val="24"/>
          <w:szCs w:val="24"/>
        </w:rPr>
        <w:t xml:space="preserve"> application by community groups is unlikely to be successful unless there is </w:t>
      </w:r>
      <w:r w:rsidR="00456A4E">
        <w:rPr>
          <w:sz w:val="24"/>
          <w:szCs w:val="24"/>
        </w:rPr>
        <w:t xml:space="preserve">genuine </w:t>
      </w:r>
      <w:r w:rsidR="00456A4E" w:rsidRPr="00456A4E">
        <w:rPr>
          <w:sz w:val="24"/>
          <w:szCs w:val="24"/>
        </w:rPr>
        <w:t>public access.</w:t>
      </w:r>
      <w:r w:rsidR="00456A4E">
        <w:rPr>
          <w:sz w:val="24"/>
          <w:szCs w:val="24"/>
        </w:rPr>
        <w:t xml:space="preserve"> It was therefore agreed to advertise in the local magazine for members of the public to apply directly.</w:t>
      </w:r>
    </w:p>
    <w:p w14:paraId="28721601" w14:textId="489B438A" w:rsidR="00B369E7" w:rsidRDefault="00B369E7" w:rsidP="00A12975">
      <w:pPr>
        <w:pStyle w:val="NoSpacing"/>
        <w:numPr>
          <w:ilvl w:val="0"/>
          <w:numId w:val="1"/>
        </w:numPr>
        <w:tabs>
          <w:tab w:val="num" w:pos="-720"/>
        </w:tabs>
        <w:ind w:left="360"/>
        <w:jc w:val="both"/>
        <w:rPr>
          <w:sz w:val="24"/>
          <w:szCs w:val="24"/>
        </w:rPr>
      </w:pPr>
      <w:r w:rsidRPr="00B369E7">
        <w:rPr>
          <w:b/>
          <w:bCs/>
          <w:sz w:val="24"/>
          <w:szCs w:val="24"/>
        </w:rPr>
        <w:t>ROADS SIGNS –</w:t>
      </w:r>
      <w:r>
        <w:rPr>
          <w:sz w:val="24"/>
          <w:szCs w:val="24"/>
        </w:rPr>
        <w:t xml:space="preserve"> </w:t>
      </w:r>
      <w:r w:rsidR="008C7690">
        <w:rPr>
          <w:sz w:val="24"/>
          <w:szCs w:val="24"/>
        </w:rPr>
        <w:t>No costs received from Balfour Beatty. Defer to July meeting.</w:t>
      </w:r>
    </w:p>
    <w:p w14:paraId="4EC3A615" w14:textId="1260D3A5" w:rsidR="00B369E7" w:rsidRPr="00B369E7" w:rsidRDefault="00B369E7" w:rsidP="00A12975">
      <w:pPr>
        <w:pStyle w:val="NoSpacing"/>
        <w:numPr>
          <w:ilvl w:val="0"/>
          <w:numId w:val="1"/>
        </w:numPr>
        <w:tabs>
          <w:tab w:val="num" w:pos="-720"/>
        </w:tabs>
        <w:ind w:left="360"/>
        <w:jc w:val="both"/>
        <w:rPr>
          <w:sz w:val="24"/>
          <w:szCs w:val="24"/>
        </w:rPr>
      </w:pPr>
      <w:r>
        <w:rPr>
          <w:b/>
          <w:bCs/>
          <w:sz w:val="24"/>
          <w:szCs w:val="24"/>
        </w:rPr>
        <w:t>LOCAL POLICING COMMUNITY CHARTER –</w:t>
      </w:r>
      <w:r>
        <w:rPr>
          <w:sz w:val="24"/>
          <w:szCs w:val="24"/>
        </w:rPr>
        <w:t xml:space="preserve"> </w:t>
      </w:r>
      <w:r w:rsidR="008C7690">
        <w:rPr>
          <w:sz w:val="24"/>
          <w:szCs w:val="24"/>
        </w:rPr>
        <w:t>It was agreed to r</w:t>
      </w:r>
      <w:r>
        <w:rPr>
          <w:sz w:val="24"/>
          <w:szCs w:val="24"/>
        </w:rPr>
        <w:t xml:space="preserve">esponse to PC Jeff Rouse </w:t>
      </w:r>
      <w:r w:rsidR="008C7690">
        <w:rPr>
          <w:sz w:val="24"/>
          <w:szCs w:val="24"/>
        </w:rPr>
        <w:t xml:space="preserve">that the Parish Councils main concerns are speeding and the size of vehicles passing through the parish. </w:t>
      </w:r>
    </w:p>
    <w:p w14:paraId="67D6D8FF" w14:textId="2221F065" w:rsidR="00474EF3" w:rsidRDefault="00474EF3" w:rsidP="00A12975">
      <w:pPr>
        <w:pStyle w:val="NoSpacing"/>
        <w:numPr>
          <w:ilvl w:val="0"/>
          <w:numId w:val="1"/>
        </w:numPr>
        <w:tabs>
          <w:tab w:val="num" w:pos="-720"/>
        </w:tabs>
        <w:ind w:left="360"/>
        <w:jc w:val="both"/>
        <w:rPr>
          <w:sz w:val="24"/>
          <w:szCs w:val="24"/>
        </w:rPr>
      </w:pPr>
      <w:r w:rsidRPr="00474EF3">
        <w:rPr>
          <w:b/>
          <w:bCs/>
          <w:sz w:val="24"/>
          <w:szCs w:val="24"/>
        </w:rPr>
        <w:t>PARISH COUNCILLOR VACANCY –</w:t>
      </w:r>
      <w:r>
        <w:rPr>
          <w:sz w:val="24"/>
          <w:szCs w:val="24"/>
        </w:rPr>
        <w:t xml:space="preserve"> </w:t>
      </w:r>
      <w:r w:rsidR="008C7690">
        <w:rPr>
          <w:sz w:val="24"/>
          <w:szCs w:val="24"/>
        </w:rPr>
        <w:t>As Harry Franklin has resigned there</w:t>
      </w:r>
      <w:r w:rsidR="00456A4E">
        <w:rPr>
          <w:sz w:val="24"/>
          <w:szCs w:val="24"/>
        </w:rPr>
        <w:t xml:space="preserve"> will now b</w:t>
      </w:r>
      <w:r w:rsidR="008C7690">
        <w:rPr>
          <w:sz w:val="24"/>
          <w:szCs w:val="24"/>
        </w:rPr>
        <w:t>e two Parish Councillor vacancies to represent Michaelchurch Escley although it was noted that the recent vacancy will need to be advertised as per elect</w:t>
      </w:r>
      <w:r w:rsidR="00D10F59">
        <w:rPr>
          <w:sz w:val="24"/>
          <w:szCs w:val="24"/>
        </w:rPr>
        <w:t>oral</w:t>
      </w:r>
      <w:r w:rsidR="008C7690">
        <w:rPr>
          <w:sz w:val="24"/>
          <w:szCs w:val="24"/>
        </w:rPr>
        <w:t xml:space="preserve"> regulations. Two applicants have shown an interest in joining the Parish Council, which Councillors were happy to co-opt. It was agreed to firstly co-opt Mr David Cross as his application had been received earlier and to include the co-option of Ms Gab</w:t>
      </w:r>
      <w:r w:rsidR="00456A4E">
        <w:rPr>
          <w:sz w:val="24"/>
          <w:szCs w:val="24"/>
        </w:rPr>
        <w:t>rielle</w:t>
      </w:r>
      <w:r w:rsidR="008C7690">
        <w:rPr>
          <w:sz w:val="24"/>
          <w:szCs w:val="24"/>
        </w:rPr>
        <w:t xml:space="preserve"> Franklin</w:t>
      </w:r>
      <w:r w:rsidR="00D10F59">
        <w:rPr>
          <w:sz w:val="24"/>
          <w:szCs w:val="24"/>
        </w:rPr>
        <w:t xml:space="preserve"> at the earliest possible meeting</w:t>
      </w:r>
      <w:r w:rsidR="008C7690">
        <w:rPr>
          <w:sz w:val="24"/>
          <w:szCs w:val="24"/>
        </w:rPr>
        <w:t xml:space="preserve"> </w:t>
      </w:r>
      <w:r w:rsidR="00D10F59">
        <w:rPr>
          <w:sz w:val="24"/>
          <w:szCs w:val="24"/>
        </w:rPr>
        <w:t>after</w:t>
      </w:r>
      <w:r w:rsidR="008C7690">
        <w:rPr>
          <w:sz w:val="24"/>
          <w:szCs w:val="24"/>
        </w:rPr>
        <w:t xml:space="preserve"> the second vacancy ha</w:t>
      </w:r>
      <w:r w:rsidR="00456A4E">
        <w:rPr>
          <w:sz w:val="24"/>
          <w:szCs w:val="24"/>
        </w:rPr>
        <w:t>s</w:t>
      </w:r>
      <w:r w:rsidR="008C7690">
        <w:rPr>
          <w:sz w:val="24"/>
          <w:szCs w:val="24"/>
        </w:rPr>
        <w:t xml:space="preserve"> been advertised.</w:t>
      </w:r>
    </w:p>
    <w:p w14:paraId="7E9DD77D" w14:textId="0E5CC044" w:rsidR="00CE01F5" w:rsidRDefault="00CE01F5" w:rsidP="00A12975">
      <w:pPr>
        <w:pStyle w:val="NoSpacing"/>
        <w:numPr>
          <w:ilvl w:val="0"/>
          <w:numId w:val="1"/>
        </w:numPr>
        <w:tabs>
          <w:tab w:val="num" w:pos="-720"/>
        </w:tabs>
        <w:ind w:left="360"/>
        <w:jc w:val="both"/>
        <w:rPr>
          <w:sz w:val="24"/>
          <w:szCs w:val="24"/>
        </w:rPr>
      </w:pPr>
      <w:r>
        <w:rPr>
          <w:b/>
          <w:bCs/>
          <w:sz w:val="24"/>
          <w:szCs w:val="24"/>
        </w:rPr>
        <w:t xml:space="preserve">JULY NEWSLETTER </w:t>
      </w:r>
      <w:r w:rsidR="008C7690">
        <w:rPr>
          <w:b/>
          <w:bCs/>
          <w:sz w:val="24"/>
          <w:szCs w:val="24"/>
        </w:rPr>
        <w:t>–</w:t>
      </w:r>
      <w:r>
        <w:rPr>
          <w:b/>
          <w:bCs/>
          <w:sz w:val="24"/>
          <w:szCs w:val="24"/>
        </w:rPr>
        <w:t xml:space="preserve"> </w:t>
      </w:r>
      <w:r w:rsidR="008C7690" w:rsidRPr="008C7690">
        <w:rPr>
          <w:sz w:val="24"/>
          <w:szCs w:val="24"/>
        </w:rPr>
        <w:t>Plant a tree for Jubilee.</w:t>
      </w:r>
    </w:p>
    <w:p w14:paraId="7B727ECF" w14:textId="1A3CB69A" w:rsidR="00CE01F5" w:rsidRPr="00474EF3" w:rsidRDefault="00CE01F5" w:rsidP="00A12975">
      <w:pPr>
        <w:pStyle w:val="NoSpacing"/>
        <w:numPr>
          <w:ilvl w:val="0"/>
          <w:numId w:val="1"/>
        </w:numPr>
        <w:tabs>
          <w:tab w:val="num" w:pos="-720"/>
        </w:tabs>
        <w:ind w:left="360"/>
        <w:jc w:val="both"/>
        <w:rPr>
          <w:sz w:val="24"/>
          <w:szCs w:val="24"/>
        </w:rPr>
      </w:pPr>
      <w:r>
        <w:rPr>
          <w:b/>
          <w:bCs/>
          <w:sz w:val="24"/>
          <w:szCs w:val="24"/>
        </w:rPr>
        <w:t>NOTE THE CORRESPONDENCE SHEET</w:t>
      </w:r>
      <w:r w:rsidR="008C7690">
        <w:rPr>
          <w:b/>
          <w:bCs/>
          <w:sz w:val="24"/>
          <w:szCs w:val="24"/>
        </w:rPr>
        <w:t xml:space="preserve"> – </w:t>
      </w:r>
      <w:r w:rsidR="008C7690" w:rsidRPr="008C7690">
        <w:rPr>
          <w:sz w:val="24"/>
          <w:szCs w:val="24"/>
        </w:rPr>
        <w:t>The correspondence sheet was noted.</w:t>
      </w:r>
    </w:p>
    <w:p w14:paraId="5317EBC0" w14:textId="3408FFC9" w:rsidR="00566955" w:rsidRPr="00F87C18" w:rsidRDefault="00CF555B" w:rsidP="00A12975">
      <w:pPr>
        <w:pStyle w:val="NoSpacing"/>
        <w:numPr>
          <w:ilvl w:val="0"/>
          <w:numId w:val="1"/>
        </w:numPr>
        <w:tabs>
          <w:tab w:val="num" w:pos="-720"/>
        </w:tabs>
        <w:ind w:left="360"/>
        <w:jc w:val="both"/>
        <w:rPr>
          <w:rFonts w:cs="Calibri"/>
          <w:sz w:val="24"/>
          <w:szCs w:val="24"/>
        </w:rPr>
      </w:pPr>
      <w:r w:rsidRPr="00F87C18">
        <w:rPr>
          <w:b/>
          <w:sz w:val="24"/>
          <w:szCs w:val="24"/>
        </w:rPr>
        <w:t xml:space="preserve">RAISE MATTERS FOR THE </w:t>
      </w:r>
      <w:r w:rsidR="00581488">
        <w:rPr>
          <w:b/>
          <w:sz w:val="24"/>
          <w:szCs w:val="24"/>
        </w:rPr>
        <w:t>NEXT ORDINARY</w:t>
      </w:r>
      <w:r w:rsidR="00FE33D3">
        <w:rPr>
          <w:b/>
          <w:sz w:val="24"/>
          <w:szCs w:val="24"/>
        </w:rPr>
        <w:t xml:space="preserve"> MEETING OF THE</w:t>
      </w:r>
      <w:r w:rsidR="004E36C0" w:rsidRPr="00F87C18">
        <w:rPr>
          <w:b/>
          <w:sz w:val="24"/>
          <w:szCs w:val="24"/>
        </w:rPr>
        <w:t xml:space="preserve"> PARISH </w:t>
      </w:r>
      <w:r w:rsidR="00981C19" w:rsidRPr="00F87C18">
        <w:rPr>
          <w:b/>
          <w:sz w:val="24"/>
          <w:szCs w:val="24"/>
        </w:rPr>
        <w:t xml:space="preserve">COUNCIL </w:t>
      </w:r>
      <w:r w:rsidRPr="00F87C18">
        <w:rPr>
          <w:sz w:val="24"/>
          <w:szCs w:val="24"/>
        </w:rPr>
        <w:t xml:space="preserve">– </w:t>
      </w:r>
      <w:r w:rsidR="00C01768" w:rsidRPr="00F87C18">
        <w:rPr>
          <w:sz w:val="24"/>
          <w:szCs w:val="24"/>
        </w:rPr>
        <w:t xml:space="preserve">Thursday </w:t>
      </w:r>
      <w:r w:rsidR="00581488">
        <w:rPr>
          <w:sz w:val="24"/>
          <w:szCs w:val="24"/>
        </w:rPr>
        <w:t>15</w:t>
      </w:r>
      <w:r w:rsidR="00581488" w:rsidRPr="00581488">
        <w:rPr>
          <w:sz w:val="24"/>
          <w:szCs w:val="24"/>
          <w:vertAlign w:val="superscript"/>
        </w:rPr>
        <w:t>th</w:t>
      </w:r>
      <w:r w:rsidR="00581488">
        <w:rPr>
          <w:sz w:val="24"/>
          <w:szCs w:val="24"/>
        </w:rPr>
        <w:t xml:space="preserve"> July</w:t>
      </w:r>
      <w:r w:rsidR="00B511C8">
        <w:rPr>
          <w:sz w:val="24"/>
          <w:szCs w:val="24"/>
        </w:rPr>
        <w:t xml:space="preserve"> </w:t>
      </w:r>
      <w:r w:rsidR="00DE397C" w:rsidRPr="00F87C18">
        <w:rPr>
          <w:sz w:val="24"/>
          <w:szCs w:val="24"/>
        </w:rPr>
        <w:t>2021</w:t>
      </w:r>
      <w:r w:rsidR="00D827E9" w:rsidRPr="00F87C18">
        <w:rPr>
          <w:sz w:val="24"/>
          <w:szCs w:val="24"/>
        </w:rPr>
        <w:t xml:space="preserve"> </w:t>
      </w:r>
      <w:r w:rsidRPr="00F87C18">
        <w:rPr>
          <w:sz w:val="24"/>
          <w:szCs w:val="24"/>
        </w:rPr>
        <w:t>at 7.30pm</w:t>
      </w:r>
      <w:r w:rsidR="00581488">
        <w:rPr>
          <w:sz w:val="24"/>
          <w:szCs w:val="24"/>
        </w:rPr>
        <w:t xml:space="preserve"> at Vowchurch &amp; Turnastone memorial Hall</w:t>
      </w:r>
      <w:r w:rsidR="008C7690">
        <w:rPr>
          <w:sz w:val="24"/>
          <w:szCs w:val="24"/>
        </w:rPr>
        <w:t xml:space="preserve"> – Resilience Plan update and road sign costs.</w:t>
      </w:r>
      <w:r w:rsidR="00DE397C" w:rsidRPr="00F87C18">
        <w:rPr>
          <w:sz w:val="24"/>
          <w:szCs w:val="24"/>
        </w:rPr>
        <w:t xml:space="preserve"> </w:t>
      </w:r>
      <w:r w:rsidRPr="00F87C18">
        <w:rPr>
          <w:rFonts w:cs="Calibri"/>
          <w:sz w:val="24"/>
          <w:szCs w:val="24"/>
        </w:rPr>
        <w:t xml:space="preserve"> </w:t>
      </w:r>
    </w:p>
    <w:p w14:paraId="62ACB251" w14:textId="76F162EE" w:rsidR="00566955" w:rsidRDefault="00566955" w:rsidP="00A12975">
      <w:pPr>
        <w:pStyle w:val="NoSpacing"/>
        <w:jc w:val="both"/>
        <w:rPr>
          <w:rFonts w:cs="Calibri"/>
          <w:sz w:val="24"/>
          <w:szCs w:val="24"/>
        </w:rPr>
      </w:pPr>
    </w:p>
    <w:p w14:paraId="256D43EA" w14:textId="6BD340CC" w:rsidR="00456A4E" w:rsidRDefault="00456A4E" w:rsidP="00A12975">
      <w:pPr>
        <w:pStyle w:val="NoSpacing"/>
        <w:jc w:val="both"/>
        <w:rPr>
          <w:rFonts w:cs="Calibri"/>
          <w:sz w:val="24"/>
          <w:szCs w:val="24"/>
        </w:rPr>
      </w:pPr>
    </w:p>
    <w:p w14:paraId="2269B551" w14:textId="54CC9818" w:rsidR="00456A4E" w:rsidRDefault="00456A4E" w:rsidP="00A12975">
      <w:pPr>
        <w:pStyle w:val="NoSpacing"/>
        <w:jc w:val="both"/>
        <w:rPr>
          <w:rFonts w:cs="Calibri"/>
          <w:sz w:val="24"/>
          <w:szCs w:val="24"/>
        </w:rPr>
      </w:pPr>
      <w:r>
        <w:rPr>
          <w:rFonts w:cs="Calibri"/>
          <w:sz w:val="24"/>
          <w:szCs w:val="24"/>
        </w:rPr>
        <w:t>The Chairman declared the meeting closed at 8.25pm.</w:t>
      </w:r>
    </w:p>
    <w:p w14:paraId="47F3ACE1" w14:textId="6A3C1D9C" w:rsidR="00456A4E" w:rsidRDefault="00456A4E" w:rsidP="00A12975">
      <w:pPr>
        <w:pStyle w:val="NoSpacing"/>
        <w:jc w:val="both"/>
        <w:rPr>
          <w:rFonts w:cs="Calibri"/>
          <w:sz w:val="24"/>
          <w:szCs w:val="24"/>
        </w:rPr>
      </w:pPr>
    </w:p>
    <w:p w14:paraId="1F48DCC4" w14:textId="4949FEAE" w:rsidR="00456A4E" w:rsidRDefault="00456A4E" w:rsidP="00A12975">
      <w:pPr>
        <w:pStyle w:val="NoSpacing"/>
        <w:jc w:val="both"/>
        <w:rPr>
          <w:rFonts w:cs="Calibri"/>
          <w:sz w:val="24"/>
          <w:szCs w:val="24"/>
        </w:rPr>
      </w:pPr>
    </w:p>
    <w:p w14:paraId="36BC2AE2" w14:textId="5643224D" w:rsidR="00456A4E" w:rsidRDefault="00456A4E" w:rsidP="00A12975">
      <w:pPr>
        <w:pStyle w:val="NoSpacing"/>
        <w:jc w:val="both"/>
        <w:rPr>
          <w:rFonts w:cs="Calibri"/>
          <w:sz w:val="24"/>
          <w:szCs w:val="24"/>
        </w:rPr>
      </w:pPr>
      <w:r>
        <w:rPr>
          <w:rFonts w:cs="Calibri"/>
          <w:sz w:val="24"/>
          <w:szCs w:val="24"/>
        </w:rPr>
        <w:t>Signed……………………………………………………</w:t>
      </w:r>
    </w:p>
    <w:p w14:paraId="6887BB43" w14:textId="79AEFE7D" w:rsidR="00456A4E" w:rsidRPr="00F87C18" w:rsidRDefault="00456A4E" w:rsidP="00A12975">
      <w:pPr>
        <w:pStyle w:val="NoSpacing"/>
        <w:jc w:val="both"/>
        <w:rPr>
          <w:rFonts w:cs="Calibri"/>
          <w:sz w:val="24"/>
          <w:szCs w:val="24"/>
        </w:rPr>
      </w:pPr>
      <w:r>
        <w:rPr>
          <w:rFonts w:cs="Calibri"/>
          <w:sz w:val="24"/>
          <w:szCs w:val="24"/>
        </w:rPr>
        <w:t>Dated…………………………………………………….</w:t>
      </w:r>
    </w:p>
    <w:sectPr w:rsidR="00456A4E" w:rsidRPr="00F87C18" w:rsidSect="007D58D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pgNumType w:start="1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6491" w14:textId="77777777" w:rsidR="00E23C40" w:rsidRDefault="00E23C40" w:rsidP="00E23C40">
      <w:pPr>
        <w:spacing w:before="0"/>
      </w:pPr>
      <w:r>
        <w:separator/>
      </w:r>
    </w:p>
  </w:endnote>
  <w:endnote w:type="continuationSeparator" w:id="0">
    <w:p w14:paraId="4DB99CC7" w14:textId="77777777" w:rsidR="00E23C40" w:rsidRDefault="00E23C40" w:rsidP="00E23C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6859" w14:textId="77777777" w:rsidR="007D58D2" w:rsidRDefault="007D5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8ADC" w14:textId="77777777" w:rsidR="007D58D2" w:rsidRDefault="007D5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E50E" w14:textId="77777777" w:rsidR="007D58D2" w:rsidRDefault="007D5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8E43" w14:textId="77777777" w:rsidR="00E23C40" w:rsidRDefault="00E23C40" w:rsidP="00E23C40">
      <w:pPr>
        <w:spacing w:before="0"/>
      </w:pPr>
      <w:r>
        <w:separator/>
      </w:r>
    </w:p>
  </w:footnote>
  <w:footnote w:type="continuationSeparator" w:id="0">
    <w:p w14:paraId="2C3FDD1E" w14:textId="77777777" w:rsidR="00E23C40" w:rsidRDefault="00E23C40" w:rsidP="00E23C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76DA" w14:textId="77777777" w:rsidR="007D58D2" w:rsidRDefault="007D5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009561"/>
      <w:docPartObj>
        <w:docPartGallery w:val="Page Numbers (Top of Page)"/>
        <w:docPartUnique/>
      </w:docPartObj>
    </w:sdtPr>
    <w:sdtEndPr>
      <w:rPr>
        <w:noProof/>
      </w:rPr>
    </w:sdtEndPr>
    <w:sdtContent>
      <w:p w14:paraId="5953A847" w14:textId="2D684439" w:rsidR="007D58D2" w:rsidRDefault="007D58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412B5D" w14:textId="77777777" w:rsidR="007D58D2" w:rsidRDefault="007D5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21B1" w14:textId="77777777" w:rsidR="007D58D2" w:rsidRDefault="007D5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46BA94"/>
    <w:lvl w:ilvl="0">
      <w:start w:val="1"/>
      <w:numFmt w:val="decimal"/>
      <w:lvlText w:val="%1."/>
      <w:lvlJc w:val="left"/>
      <w:pPr>
        <w:tabs>
          <w:tab w:val="num" w:pos="0"/>
        </w:tabs>
        <w:ind w:left="720" w:hanging="360"/>
      </w:pPr>
      <w:rPr>
        <w:rFonts w:hint="default"/>
        <w:b/>
        <w:i w:val="0"/>
        <w:sz w:val="24"/>
        <w:szCs w:val="24"/>
      </w:rPr>
    </w:lvl>
    <w:lvl w:ilvl="1">
      <w:start w:val="1"/>
      <w:numFmt w:val="decimal"/>
      <w:lvlText w:val="%1.%2"/>
      <w:lvlJc w:val="left"/>
      <w:pPr>
        <w:tabs>
          <w:tab w:val="num" w:pos="-77"/>
        </w:tabs>
        <w:ind w:left="658" w:hanging="375"/>
      </w:pPr>
      <w:rPr>
        <w:rFonts w:cs="Times New Roman" w:hint="default"/>
        <w:b/>
        <w:color w:val="auto"/>
        <w:sz w:val="24"/>
        <w:szCs w:val="24"/>
      </w:rPr>
    </w:lvl>
    <w:lvl w:ilvl="2">
      <w:start w:val="1"/>
      <w:numFmt w:val="decimal"/>
      <w:lvlText w:val="%1.%2.%3"/>
      <w:lvlJc w:val="left"/>
      <w:pPr>
        <w:tabs>
          <w:tab w:val="num" w:pos="0"/>
        </w:tabs>
        <w:ind w:left="1080" w:hanging="720"/>
      </w:pPr>
      <w:rPr>
        <w:rFonts w:cs="Times New Roman" w:hint="default"/>
        <w:b/>
        <w:sz w:val="24"/>
        <w:szCs w:val="24"/>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BC0363"/>
    <w:multiLevelType w:val="multilevel"/>
    <w:tmpl w:val="40184B5E"/>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A4402B"/>
    <w:multiLevelType w:val="multilevel"/>
    <w:tmpl w:val="F6BC11A4"/>
    <w:lvl w:ilvl="0">
      <w:start w:val="8"/>
      <w:numFmt w:val="decimal"/>
      <w:lvlText w:val="%1"/>
      <w:lvlJc w:val="left"/>
      <w:pPr>
        <w:ind w:left="720" w:hanging="360"/>
      </w:pPr>
      <w:rPr>
        <w:rFonts w:hint="default"/>
        <w:b/>
        <w:sz w:val="24"/>
      </w:rPr>
    </w:lvl>
    <w:lvl w:ilvl="1">
      <w:start w:val="1"/>
      <w:numFmt w:val="decimal"/>
      <w:lvlText w:val="%1.%2"/>
      <w:lvlJc w:val="left"/>
      <w:pPr>
        <w:ind w:left="643" w:hanging="360"/>
      </w:pPr>
      <w:rPr>
        <w:rFonts w:hint="default"/>
        <w:b/>
        <w:sz w:val="24"/>
      </w:rPr>
    </w:lvl>
    <w:lvl w:ilvl="2">
      <w:start w:val="1"/>
      <w:numFmt w:val="decimal"/>
      <w:lvlText w:val="%1.%2.%3"/>
      <w:lvlJc w:val="left"/>
      <w:pPr>
        <w:ind w:left="1800" w:hanging="720"/>
      </w:pPr>
      <w:rPr>
        <w:rFonts w:hint="default"/>
        <w:sz w:val="24"/>
      </w:rPr>
    </w:lvl>
    <w:lvl w:ilvl="3">
      <w:start w:val="1"/>
      <w:numFmt w:val="decimal"/>
      <w:lvlText w:val="%1.%2.%3.%4"/>
      <w:lvlJc w:val="left"/>
      <w:pPr>
        <w:ind w:left="216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240" w:hanging="1080"/>
      </w:pPr>
      <w:rPr>
        <w:rFonts w:hint="default"/>
        <w:sz w:val="24"/>
      </w:rPr>
    </w:lvl>
    <w:lvl w:ilvl="6">
      <w:start w:val="1"/>
      <w:numFmt w:val="decimal"/>
      <w:lvlText w:val="%1.%2.%3.%4.%5.%6.%7"/>
      <w:lvlJc w:val="left"/>
      <w:pPr>
        <w:ind w:left="3960" w:hanging="1440"/>
      </w:pPr>
      <w:rPr>
        <w:rFonts w:hint="default"/>
        <w:sz w:val="24"/>
      </w:rPr>
    </w:lvl>
    <w:lvl w:ilvl="7">
      <w:start w:val="1"/>
      <w:numFmt w:val="decimal"/>
      <w:lvlText w:val="%1.%2.%3.%4.%5.%6.%7.%8"/>
      <w:lvlJc w:val="left"/>
      <w:pPr>
        <w:ind w:left="4320" w:hanging="1440"/>
      </w:pPr>
      <w:rPr>
        <w:rFonts w:hint="default"/>
        <w:sz w:val="24"/>
      </w:rPr>
    </w:lvl>
    <w:lvl w:ilvl="8">
      <w:start w:val="1"/>
      <w:numFmt w:val="decimal"/>
      <w:lvlText w:val="%1.%2.%3.%4.%5.%6.%7.%8.%9"/>
      <w:lvlJc w:val="left"/>
      <w:pPr>
        <w:ind w:left="4680" w:hanging="1440"/>
      </w:pPr>
      <w:rPr>
        <w:rFonts w:hint="default"/>
        <w:sz w:val="24"/>
      </w:rPr>
    </w:lvl>
  </w:abstractNum>
  <w:abstractNum w:abstractNumId="4" w15:restartNumberingAfterBreak="0">
    <w:nsid w:val="0FE038A2"/>
    <w:multiLevelType w:val="hybridMultilevel"/>
    <w:tmpl w:val="CDAE34DE"/>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5" w15:restartNumberingAfterBreak="0">
    <w:nsid w:val="583B1CB1"/>
    <w:multiLevelType w:val="hybridMultilevel"/>
    <w:tmpl w:val="E884A7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71F3DCB"/>
    <w:multiLevelType w:val="hybridMultilevel"/>
    <w:tmpl w:val="A3988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B8"/>
    <w:rsid w:val="0000314E"/>
    <w:rsid w:val="00004F98"/>
    <w:rsid w:val="00016D06"/>
    <w:rsid w:val="00024838"/>
    <w:rsid w:val="00025953"/>
    <w:rsid w:val="00035C40"/>
    <w:rsid w:val="00057136"/>
    <w:rsid w:val="000649D6"/>
    <w:rsid w:val="0007002A"/>
    <w:rsid w:val="00070A70"/>
    <w:rsid w:val="00077F47"/>
    <w:rsid w:val="00087300"/>
    <w:rsid w:val="00092FEB"/>
    <w:rsid w:val="000C4C8A"/>
    <w:rsid w:val="000E5B64"/>
    <w:rsid w:val="000E7D4D"/>
    <w:rsid w:val="000F6BB5"/>
    <w:rsid w:val="00100170"/>
    <w:rsid w:val="0010203B"/>
    <w:rsid w:val="00106D4A"/>
    <w:rsid w:val="00106DDE"/>
    <w:rsid w:val="00114400"/>
    <w:rsid w:val="00123806"/>
    <w:rsid w:val="001271B1"/>
    <w:rsid w:val="00135F51"/>
    <w:rsid w:val="0014554F"/>
    <w:rsid w:val="00147AD2"/>
    <w:rsid w:val="00154CF1"/>
    <w:rsid w:val="00161356"/>
    <w:rsid w:val="00164FB5"/>
    <w:rsid w:val="001708E5"/>
    <w:rsid w:val="00171154"/>
    <w:rsid w:val="00185C6A"/>
    <w:rsid w:val="00186E61"/>
    <w:rsid w:val="00196E06"/>
    <w:rsid w:val="001A6299"/>
    <w:rsid w:val="001B1480"/>
    <w:rsid w:val="001B1A87"/>
    <w:rsid w:val="001B1ABE"/>
    <w:rsid w:val="001B439A"/>
    <w:rsid w:val="001B78CB"/>
    <w:rsid w:val="001C2BB4"/>
    <w:rsid w:val="001D415F"/>
    <w:rsid w:val="001E7244"/>
    <w:rsid w:val="001E7260"/>
    <w:rsid w:val="001F2768"/>
    <w:rsid w:val="001F2D46"/>
    <w:rsid w:val="00222E58"/>
    <w:rsid w:val="00226168"/>
    <w:rsid w:val="0024709E"/>
    <w:rsid w:val="00254CE5"/>
    <w:rsid w:val="002571FA"/>
    <w:rsid w:val="00257E5A"/>
    <w:rsid w:val="002703D0"/>
    <w:rsid w:val="00281C76"/>
    <w:rsid w:val="002B36C2"/>
    <w:rsid w:val="002C65F9"/>
    <w:rsid w:val="002C6E3A"/>
    <w:rsid w:val="002E02A2"/>
    <w:rsid w:val="002E3EA9"/>
    <w:rsid w:val="002F0949"/>
    <w:rsid w:val="002F6FA9"/>
    <w:rsid w:val="00305693"/>
    <w:rsid w:val="003133B8"/>
    <w:rsid w:val="0032402C"/>
    <w:rsid w:val="00324844"/>
    <w:rsid w:val="00325A7B"/>
    <w:rsid w:val="00330F6F"/>
    <w:rsid w:val="0033350E"/>
    <w:rsid w:val="00334EF1"/>
    <w:rsid w:val="00335E21"/>
    <w:rsid w:val="003509CD"/>
    <w:rsid w:val="00353A9C"/>
    <w:rsid w:val="00354EB8"/>
    <w:rsid w:val="0038141E"/>
    <w:rsid w:val="00394AF8"/>
    <w:rsid w:val="003951A3"/>
    <w:rsid w:val="0039799A"/>
    <w:rsid w:val="003A5ACA"/>
    <w:rsid w:val="003B0010"/>
    <w:rsid w:val="003B0C71"/>
    <w:rsid w:val="003E4EAA"/>
    <w:rsid w:val="003F1B79"/>
    <w:rsid w:val="00403A07"/>
    <w:rsid w:val="004053B9"/>
    <w:rsid w:val="004225C4"/>
    <w:rsid w:val="004354BD"/>
    <w:rsid w:val="004418E8"/>
    <w:rsid w:val="00456A4E"/>
    <w:rsid w:val="00473043"/>
    <w:rsid w:val="00474EF3"/>
    <w:rsid w:val="004778D0"/>
    <w:rsid w:val="004819B8"/>
    <w:rsid w:val="00486A54"/>
    <w:rsid w:val="00497E4D"/>
    <w:rsid w:val="004A0A5F"/>
    <w:rsid w:val="004A7F89"/>
    <w:rsid w:val="004B0A36"/>
    <w:rsid w:val="004D0D1D"/>
    <w:rsid w:val="004D4F77"/>
    <w:rsid w:val="004D7431"/>
    <w:rsid w:val="004D784A"/>
    <w:rsid w:val="004E36C0"/>
    <w:rsid w:val="004E4217"/>
    <w:rsid w:val="004E5C32"/>
    <w:rsid w:val="004F564C"/>
    <w:rsid w:val="004F5B1B"/>
    <w:rsid w:val="0050137B"/>
    <w:rsid w:val="00506F82"/>
    <w:rsid w:val="0052507C"/>
    <w:rsid w:val="00556B8D"/>
    <w:rsid w:val="00566955"/>
    <w:rsid w:val="00581488"/>
    <w:rsid w:val="00593D14"/>
    <w:rsid w:val="00594E33"/>
    <w:rsid w:val="00596651"/>
    <w:rsid w:val="005C6826"/>
    <w:rsid w:val="005D0A2F"/>
    <w:rsid w:val="005E1FCA"/>
    <w:rsid w:val="005E4FC7"/>
    <w:rsid w:val="006037E5"/>
    <w:rsid w:val="00611BA6"/>
    <w:rsid w:val="00617647"/>
    <w:rsid w:val="00626283"/>
    <w:rsid w:val="00634221"/>
    <w:rsid w:val="00642BE1"/>
    <w:rsid w:val="00645B2A"/>
    <w:rsid w:val="00651173"/>
    <w:rsid w:val="00667674"/>
    <w:rsid w:val="00687848"/>
    <w:rsid w:val="00692853"/>
    <w:rsid w:val="006958B1"/>
    <w:rsid w:val="00697AF6"/>
    <w:rsid w:val="006D011D"/>
    <w:rsid w:val="006D7141"/>
    <w:rsid w:val="006F3427"/>
    <w:rsid w:val="006F78A5"/>
    <w:rsid w:val="007074B7"/>
    <w:rsid w:val="0070782F"/>
    <w:rsid w:val="00727ED7"/>
    <w:rsid w:val="00731D9F"/>
    <w:rsid w:val="00756766"/>
    <w:rsid w:val="00757B88"/>
    <w:rsid w:val="00767749"/>
    <w:rsid w:val="00781ED8"/>
    <w:rsid w:val="0078549C"/>
    <w:rsid w:val="00786CA1"/>
    <w:rsid w:val="00792C24"/>
    <w:rsid w:val="007A5C6F"/>
    <w:rsid w:val="007A6439"/>
    <w:rsid w:val="007B6A0A"/>
    <w:rsid w:val="007C4084"/>
    <w:rsid w:val="007C4E0D"/>
    <w:rsid w:val="007D58D2"/>
    <w:rsid w:val="007D65E6"/>
    <w:rsid w:val="0080748C"/>
    <w:rsid w:val="00816A33"/>
    <w:rsid w:val="00821EA8"/>
    <w:rsid w:val="00852FB6"/>
    <w:rsid w:val="00872D50"/>
    <w:rsid w:val="008754AD"/>
    <w:rsid w:val="0087762A"/>
    <w:rsid w:val="008951D6"/>
    <w:rsid w:val="008B4E9C"/>
    <w:rsid w:val="008C6C75"/>
    <w:rsid w:val="008C74FD"/>
    <w:rsid w:val="008C7690"/>
    <w:rsid w:val="008D500D"/>
    <w:rsid w:val="008D6E33"/>
    <w:rsid w:val="008E06B8"/>
    <w:rsid w:val="008F2263"/>
    <w:rsid w:val="008F7964"/>
    <w:rsid w:val="00912DAF"/>
    <w:rsid w:val="0091566D"/>
    <w:rsid w:val="009159A0"/>
    <w:rsid w:val="00924093"/>
    <w:rsid w:val="00952CBF"/>
    <w:rsid w:val="00957052"/>
    <w:rsid w:val="00966BB4"/>
    <w:rsid w:val="0096709B"/>
    <w:rsid w:val="00970C42"/>
    <w:rsid w:val="00981C19"/>
    <w:rsid w:val="00982662"/>
    <w:rsid w:val="009A21D1"/>
    <w:rsid w:val="009B0C80"/>
    <w:rsid w:val="009B70BE"/>
    <w:rsid w:val="009B72D2"/>
    <w:rsid w:val="009C3A6D"/>
    <w:rsid w:val="009E6AF8"/>
    <w:rsid w:val="009F41EB"/>
    <w:rsid w:val="009F6E8B"/>
    <w:rsid w:val="00A00612"/>
    <w:rsid w:val="00A12975"/>
    <w:rsid w:val="00A50B77"/>
    <w:rsid w:val="00A51232"/>
    <w:rsid w:val="00A66D59"/>
    <w:rsid w:val="00A67C72"/>
    <w:rsid w:val="00A75E03"/>
    <w:rsid w:val="00A81071"/>
    <w:rsid w:val="00A82811"/>
    <w:rsid w:val="00AA5467"/>
    <w:rsid w:val="00AB06D8"/>
    <w:rsid w:val="00AB4A19"/>
    <w:rsid w:val="00AC061A"/>
    <w:rsid w:val="00AC34A6"/>
    <w:rsid w:val="00AC4781"/>
    <w:rsid w:val="00AD75ED"/>
    <w:rsid w:val="00AF2495"/>
    <w:rsid w:val="00B030C0"/>
    <w:rsid w:val="00B040E9"/>
    <w:rsid w:val="00B04426"/>
    <w:rsid w:val="00B17A13"/>
    <w:rsid w:val="00B31F7A"/>
    <w:rsid w:val="00B368EA"/>
    <w:rsid w:val="00B369E7"/>
    <w:rsid w:val="00B40D2A"/>
    <w:rsid w:val="00B46660"/>
    <w:rsid w:val="00B511C8"/>
    <w:rsid w:val="00B539C7"/>
    <w:rsid w:val="00B67913"/>
    <w:rsid w:val="00BA36BA"/>
    <w:rsid w:val="00BA3C6E"/>
    <w:rsid w:val="00BB7F44"/>
    <w:rsid w:val="00BC0648"/>
    <w:rsid w:val="00BD2DB3"/>
    <w:rsid w:val="00BE7631"/>
    <w:rsid w:val="00C01761"/>
    <w:rsid w:val="00C01768"/>
    <w:rsid w:val="00C27DE3"/>
    <w:rsid w:val="00C370B9"/>
    <w:rsid w:val="00C434D4"/>
    <w:rsid w:val="00C45C1B"/>
    <w:rsid w:val="00C6008E"/>
    <w:rsid w:val="00C61690"/>
    <w:rsid w:val="00C82D0D"/>
    <w:rsid w:val="00CB36EF"/>
    <w:rsid w:val="00CB4FE0"/>
    <w:rsid w:val="00CC5373"/>
    <w:rsid w:val="00CE01F5"/>
    <w:rsid w:val="00CE44FF"/>
    <w:rsid w:val="00CF14CD"/>
    <w:rsid w:val="00CF555B"/>
    <w:rsid w:val="00D07513"/>
    <w:rsid w:val="00D10F59"/>
    <w:rsid w:val="00D401CA"/>
    <w:rsid w:val="00D551B8"/>
    <w:rsid w:val="00D552ED"/>
    <w:rsid w:val="00D61596"/>
    <w:rsid w:val="00D6264C"/>
    <w:rsid w:val="00D77585"/>
    <w:rsid w:val="00D827E9"/>
    <w:rsid w:val="00D978B9"/>
    <w:rsid w:val="00DA0D7D"/>
    <w:rsid w:val="00DA67EB"/>
    <w:rsid w:val="00DC6DBA"/>
    <w:rsid w:val="00DD70C2"/>
    <w:rsid w:val="00DE397C"/>
    <w:rsid w:val="00E129D6"/>
    <w:rsid w:val="00E1676F"/>
    <w:rsid w:val="00E17938"/>
    <w:rsid w:val="00E23C40"/>
    <w:rsid w:val="00E37A31"/>
    <w:rsid w:val="00E43C40"/>
    <w:rsid w:val="00E63569"/>
    <w:rsid w:val="00E64333"/>
    <w:rsid w:val="00E800A3"/>
    <w:rsid w:val="00E82213"/>
    <w:rsid w:val="00E8466A"/>
    <w:rsid w:val="00E9251F"/>
    <w:rsid w:val="00EB45ED"/>
    <w:rsid w:val="00EB4F99"/>
    <w:rsid w:val="00EB7911"/>
    <w:rsid w:val="00EC33BA"/>
    <w:rsid w:val="00EC6F2F"/>
    <w:rsid w:val="00ED3665"/>
    <w:rsid w:val="00EE00AF"/>
    <w:rsid w:val="00EE1ECC"/>
    <w:rsid w:val="00EF4C29"/>
    <w:rsid w:val="00EF7A95"/>
    <w:rsid w:val="00F06C70"/>
    <w:rsid w:val="00F07569"/>
    <w:rsid w:val="00F326F2"/>
    <w:rsid w:val="00F67887"/>
    <w:rsid w:val="00F70109"/>
    <w:rsid w:val="00F71AEE"/>
    <w:rsid w:val="00F75FBC"/>
    <w:rsid w:val="00F76B11"/>
    <w:rsid w:val="00F807AF"/>
    <w:rsid w:val="00F87C18"/>
    <w:rsid w:val="00FA0948"/>
    <w:rsid w:val="00FA36C8"/>
    <w:rsid w:val="00FB4A6D"/>
    <w:rsid w:val="00FD0B78"/>
    <w:rsid w:val="00FD2AC1"/>
    <w:rsid w:val="00FE2D14"/>
    <w:rsid w:val="00FE33D3"/>
    <w:rsid w:val="00FE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7A8372"/>
  <w15:chartTrackingRefBased/>
  <w15:docId w15:val="{7D1BFFA4-2DFC-4E10-9A89-6C4ABCF2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pPr>
    <w:rPr>
      <w:rFonts w:ascii="Calibri" w:eastAsia="Calibri" w:hAnsi="Calibri"/>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i w:val="0"/>
      <w:sz w:val="24"/>
      <w:szCs w:val="24"/>
    </w:rPr>
  </w:style>
  <w:style w:type="character" w:customStyle="1" w:styleId="WW8Num1z1">
    <w:name w:val="WW8Num1z1"/>
    <w:rPr>
      <w:rFonts w:cs="Times New Roman" w:hint="default"/>
      <w:b/>
      <w:sz w:val="24"/>
      <w:szCs w:val="24"/>
    </w:rPr>
  </w:style>
  <w:style w:type="character" w:customStyle="1" w:styleId="WW8Num1z3">
    <w:name w:val="WW8Num1z3"/>
    <w:rPr>
      <w:rFonts w:cs="Times New Roman"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b/>
    </w:rPr>
  </w:style>
  <w:style w:type="character" w:customStyle="1" w:styleId="WW8Num4z3">
    <w:name w:val="WW8Num4z3"/>
    <w:rPr>
      <w:rFonts w:cs="Times New Roman" w:hint="default"/>
    </w:rPr>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i w:val="0"/>
      <w:sz w:val="24"/>
      <w:szCs w:val="24"/>
    </w:rPr>
  </w:style>
  <w:style w:type="character" w:customStyle="1" w:styleId="WW8Num7z1">
    <w:name w:val="WW8Num7z1"/>
    <w:rPr>
      <w:rFonts w:cs="Times New Roman" w:hint="default"/>
      <w:b/>
      <w:sz w:val="24"/>
      <w:szCs w:val="24"/>
    </w:rPr>
  </w:style>
  <w:style w:type="character" w:customStyle="1" w:styleId="WW8Num7z3">
    <w:name w:val="WW8Num7z3"/>
    <w:rPr>
      <w:rFonts w:cs="Times New Roman" w:hint="default"/>
    </w:rP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GB"/>
    </w:rPr>
  </w:style>
  <w:style w:type="paragraph" w:customStyle="1" w:styleId="Heading">
    <w:name w:val="Heading"/>
    <w:basedOn w:val="Normal"/>
    <w:next w:val="BodyText"/>
    <w:pPr>
      <w:keepNext/>
      <w:spacing w:after="120"/>
    </w:pPr>
    <w:rPr>
      <w:rFonts w:ascii="Liberation Sans" w:eastAsia="Microsoft YaHei" w:hAnsi="Liberation Sans" w:cs="Arial Unicode MS"/>
      <w:sz w:val="28"/>
      <w:szCs w:val="28"/>
    </w:rPr>
  </w:style>
  <w:style w:type="paragraph" w:styleId="BodyText">
    <w:name w:val="Body Text"/>
    <w:basedOn w:val="Normal"/>
    <w:pPr>
      <w:spacing w:before="0"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NoSpacing">
    <w:name w:val="No Spacing"/>
    <w:qFormat/>
    <w:pPr>
      <w:suppressAutoHyphens/>
    </w:pPr>
    <w:rPr>
      <w:rFonts w:ascii="Calibri" w:eastAsia="Calibri" w:hAnsi="Calibri"/>
      <w:sz w:val="22"/>
      <w:szCs w:val="22"/>
      <w:lang w:val="en-GB" w:eastAsia="zh-CN"/>
    </w:rPr>
  </w:style>
  <w:style w:type="paragraph" w:styleId="BalloonText">
    <w:name w:val="Balloon Text"/>
    <w:basedOn w:val="Normal"/>
    <w:pPr>
      <w:spacing w:before="0"/>
    </w:pPr>
    <w:rPr>
      <w:rFonts w:ascii="Segoe UI" w:hAnsi="Segoe UI" w:cs="Segoe UI"/>
      <w:sz w:val="18"/>
      <w:szCs w:val="18"/>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E23C40"/>
    <w:pPr>
      <w:tabs>
        <w:tab w:val="center" w:pos="4513"/>
        <w:tab w:val="right" w:pos="9026"/>
      </w:tabs>
      <w:spacing w:before="0"/>
    </w:pPr>
  </w:style>
  <w:style w:type="character" w:customStyle="1" w:styleId="HeaderChar">
    <w:name w:val="Header Char"/>
    <w:basedOn w:val="DefaultParagraphFont"/>
    <w:link w:val="Header"/>
    <w:uiPriority w:val="99"/>
    <w:rsid w:val="00E23C40"/>
    <w:rPr>
      <w:rFonts w:ascii="Calibri" w:eastAsia="Calibri" w:hAnsi="Calibri"/>
      <w:sz w:val="22"/>
      <w:szCs w:val="22"/>
      <w:lang w:val="en-GB" w:eastAsia="zh-CN"/>
    </w:rPr>
  </w:style>
  <w:style w:type="paragraph" w:styleId="Footer">
    <w:name w:val="footer"/>
    <w:basedOn w:val="Normal"/>
    <w:link w:val="FooterChar"/>
    <w:uiPriority w:val="99"/>
    <w:unhideWhenUsed/>
    <w:rsid w:val="00E23C40"/>
    <w:pPr>
      <w:tabs>
        <w:tab w:val="center" w:pos="4513"/>
        <w:tab w:val="right" w:pos="9026"/>
      </w:tabs>
      <w:spacing w:before="0"/>
    </w:pPr>
  </w:style>
  <w:style w:type="character" w:customStyle="1" w:styleId="FooterChar">
    <w:name w:val="Footer Char"/>
    <w:basedOn w:val="DefaultParagraphFont"/>
    <w:link w:val="Footer"/>
    <w:uiPriority w:val="99"/>
    <w:rsid w:val="00E23C40"/>
    <w:rPr>
      <w:rFonts w:ascii="Calibri" w:eastAsia="Calibri" w:hAnsi="Calibri"/>
      <w:sz w:val="22"/>
      <w:szCs w:val="22"/>
      <w:lang w:val="en-GB" w:eastAsia="zh-CN"/>
    </w:rPr>
  </w:style>
  <w:style w:type="character" w:styleId="PlaceholderText">
    <w:name w:val="Placeholder Text"/>
    <w:basedOn w:val="DefaultParagraphFont"/>
    <w:uiPriority w:val="99"/>
    <w:semiHidden/>
    <w:rsid w:val="00E23C40"/>
    <w:rPr>
      <w:color w:val="808080"/>
    </w:rPr>
  </w:style>
  <w:style w:type="character" w:styleId="UnresolvedMention">
    <w:name w:val="Unresolved Mention"/>
    <w:basedOn w:val="DefaultParagraphFont"/>
    <w:uiPriority w:val="99"/>
    <w:semiHidden/>
    <w:unhideWhenUsed/>
    <w:rsid w:val="00E9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LONGTOWN GROUP PARISH COUNCIL</vt:lpstr>
    </vt:vector>
  </TitlesOfParts>
  <Company/>
  <LinksUpToDate>false</LinksUpToDate>
  <CharactersWithSpaces>9256</CharactersWithSpaces>
  <SharedDoc>false</SharedDoc>
  <HLinks>
    <vt:vector size="6" baseType="variant">
      <vt:variant>
        <vt:i4>7667771</vt:i4>
      </vt:variant>
      <vt:variant>
        <vt:i4>0</vt:i4>
      </vt:variant>
      <vt:variant>
        <vt:i4>0</vt:i4>
      </vt:variant>
      <vt:variant>
        <vt:i4>5</vt:i4>
      </vt:variant>
      <vt:variant>
        <vt:lpwstr>http://www.herefordshire.gov.uk/searchplanningapplications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LONGTOWN GROUP PARISH COUNCIL</dc:title>
  <dc:subject/>
  <dc:creator>User</dc:creator>
  <cp:keywords/>
  <cp:lastModifiedBy>Parish Clerk</cp:lastModifiedBy>
  <cp:revision>2</cp:revision>
  <cp:lastPrinted>2021-06-22T15:23:00Z</cp:lastPrinted>
  <dcterms:created xsi:type="dcterms:W3CDTF">2021-06-23T13:40:00Z</dcterms:created>
  <dcterms:modified xsi:type="dcterms:W3CDTF">2021-06-23T13:40:00Z</dcterms:modified>
</cp:coreProperties>
</file>