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317" w14:textId="1AEB0670" w:rsidR="00CF555B" w:rsidRDefault="00CF555B">
      <w:pPr>
        <w:jc w:val="center"/>
      </w:pPr>
      <w:r>
        <w:rPr>
          <w:b/>
          <w:sz w:val="28"/>
          <w:szCs w:val="28"/>
        </w:rPr>
        <w:t xml:space="preserve">VOWCHURCH </w:t>
      </w:r>
      <w:r w:rsidR="00092FEB">
        <w:rPr>
          <w:b/>
          <w:sz w:val="28"/>
          <w:szCs w:val="28"/>
        </w:rPr>
        <w:t xml:space="preserve">&amp; DISTRICT </w:t>
      </w:r>
      <w:r>
        <w:rPr>
          <w:b/>
          <w:sz w:val="28"/>
          <w:szCs w:val="28"/>
        </w:rPr>
        <w:t>GROUP PARISH COUNCIL</w:t>
      </w:r>
    </w:p>
    <w:p w14:paraId="07184558" w14:textId="6E723BD9" w:rsidR="00CF555B" w:rsidRDefault="00CF555B">
      <w:pPr>
        <w:pStyle w:val="NoSpacing"/>
        <w:jc w:val="center"/>
        <w:rPr>
          <w:b/>
          <w:sz w:val="28"/>
          <w:szCs w:val="28"/>
        </w:rPr>
      </w:pPr>
      <w:r>
        <w:rPr>
          <w:b/>
          <w:sz w:val="28"/>
          <w:szCs w:val="28"/>
        </w:rPr>
        <w:t>Michaelchurch Escley, Newton, St Margarets, Turnastone, Vowchurch</w:t>
      </w:r>
      <w:r w:rsidR="00092FEB">
        <w:rPr>
          <w:b/>
          <w:sz w:val="28"/>
          <w:szCs w:val="28"/>
        </w:rPr>
        <w:t>.</w:t>
      </w:r>
    </w:p>
    <w:p w14:paraId="5DE1FBFE" w14:textId="77777777" w:rsidR="003F2095" w:rsidRDefault="003F2095">
      <w:pPr>
        <w:pStyle w:val="NoSpacing"/>
        <w:jc w:val="center"/>
        <w:rPr>
          <w:b/>
          <w:sz w:val="28"/>
          <w:szCs w:val="28"/>
        </w:rPr>
      </w:pPr>
      <w:r>
        <w:rPr>
          <w:b/>
          <w:sz w:val="28"/>
          <w:szCs w:val="28"/>
        </w:rPr>
        <w:t>Minutes of</w:t>
      </w:r>
      <w:r w:rsidR="00CF555B">
        <w:rPr>
          <w:b/>
          <w:sz w:val="28"/>
          <w:szCs w:val="28"/>
        </w:rPr>
        <w:t xml:space="preserve"> the Vowchurch </w:t>
      </w:r>
      <w:r w:rsidR="00092FEB">
        <w:rPr>
          <w:b/>
          <w:sz w:val="28"/>
          <w:szCs w:val="28"/>
        </w:rPr>
        <w:t xml:space="preserve">&amp; District </w:t>
      </w:r>
      <w:r w:rsidR="00CF555B">
        <w:rPr>
          <w:b/>
          <w:sz w:val="28"/>
          <w:szCs w:val="28"/>
        </w:rPr>
        <w:t>Group Parish Council meeting</w:t>
      </w:r>
      <w:r w:rsidR="00CF555B">
        <w:rPr>
          <w:rFonts w:cs="Calibri"/>
          <w:b/>
          <w:sz w:val="28"/>
          <w:szCs w:val="28"/>
        </w:rPr>
        <w:t xml:space="preserve"> </w:t>
      </w:r>
      <w:r w:rsidR="00CF555B">
        <w:rPr>
          <w:b/>
          <w:sz w:val="28"/>
          <w:szCs w:val="28"/>
        </w:rPr>
        <w:t>held on</w:t>
      </w:r>
    </w:p>
    <w:p w14:paraId="76F428D5" w14:textId="418D3643" w:rsidR="000E5B64" w:rsidRDefault="00CF555B">
      <w:pPr>
        <w:pStyle w:val="NoSpacing"/>
        <w:jc w:val="center"/>
        <w:rPr>
          <w:b/>
          <w:sz w:val="28"/>
          <w:szCs w:val="28"/>
        </w:rPr>
      </w:pPr>
      <w:r>
        <w:rPr>
          <w:b/>
          <w:sz w:val="28"/>
          <w:szCs w:val="28"/>
        </w:rPr>
        <w:t xml:space="preserve"> </w:t>
      </w:r>
      <w:r w:rsidR="00092FEB">
        <w:rPr>
          <w:b/>
          <w:sz w:val="28"/>
          <w:szCs w:val="28"/>
        </w:rPr>
        <w:t xml:space="preserve">Thursday </w:t>
      </w:r>
      <w:r w:rsidR="008647B7">
        <w:rPr>
          <w:b/>
          <w:sz w:val="28"/>
          <w:szCs w:val="28"/>
        </w:rPr>
        <w:t>20</w:t>
      </w:r>
      <w:r w:rsidR="008647B7" w:rsidRPr="008647B7">
        <w:rPr>
          <w:b/>
          <w:sz w:val="28"/>
          <w:szCs w:val="28"/>
          <w:vertAlign w:val="superscript"/>
        </w:rPr>
        <w:t>th</w:t>
      </w:r>
      <w:r w:rsidR="008647B7">
        <w:rPr>
          <w:b/>
          <w:sz w:val="28"/>
          <w:szCs w:val="28"/>
        </w:rPr>
        <w:t xml:space="preserve"> January 2022</w:t>
      </w:r>
      <w:r>
        <w:rPr>
          <w:b/>
          <w:color w:val="FF0000"/>
          <w:sz w:val="28"/>
          <w:szCs w:val="28"/>
        </w:rPr>
        <w:t xml:space="preserve"> </w:t>
      </w:r>
      <w:r w:rsidR="00330F6F" w:rsidRPr="00330F6F">
        <w:rPr>
          <w:b/>
          <w:sz w:val="28"/>
          <w:szCs w:val="28"/>
        </w:rPr>
        <w:t xml:space="preserve">at 7.30pm </w:t>
      </w:r>
      <w:r w:rsidR="00092FEB">
        <w:rPr>
          <w:b/>
          <w:sz w:val="28"/>
          <w:szCs w:val="28"/>
        </w:rPr>
        <w:t>in Vowchurch &amp; Turnastone Memorial Hall.</w:t>
      </w:r>
    </w:p>
    <w:p w14:paraId="5EBA0232" w14:textId="61676CE6" w:rsidR="00D978B9" w:rsidRDefault="00D978B9">
      <w:pPr>
        <w:pStyle w:val="NoSpacing"/>
        <w:jc w:val="center"/>
        <w:rPr>
          <w:b/>
          <w:sz w:val="52"/>
          <w:szCs w:val="52"/>
        </w:rPr>
      </w:pPr>
    </w:p>
    <w:p w14:paraId="666739F8" w14:textId="57C9951C" w:rsidR="00092FEB" w:rsidRDefault="00092FEB">
      <w:pPr>
        <w:pStyle w:val="NoSpacing"/>
        <w:jc w:val="center"/>
        <w:rPr>
          <w:b/>
          <w:sz w:val="24"/>
          <w:szCs w:val="24"/>
        </w:rPr>
      </w:pPr>
    </w:p>
    <w:p w14:paraId="6B6A400A" w14:textId="059B677A" w:rsidR="003F2095" w:rsidRPr="00AB725E" w:rsidRDefault="003F2095" w:rsidP="003F2095">
      <w:pPr>
        <w:pStyle w:val="NoSpacing"/>
        <w:rPr>
          <w:bCs/>
          <w:sz w:val="24"/>
          <w:szCs w:val="24"/>
        </w:rPr>
      </w:pPr>
      <w:r>
        <w:rPr>
          <w:b/>
          <w:sz w:val="24"/>
          <w:szCs w:val="24"/>
        </w:rPr>
        <w:t>PRESENT –</w:t>
      </w:r>
      <w:r w:rsidR="00AB725E">
        <w:rPr>
          <w:b/>
          <w:sz w:val="24"/>
          <w:szCs w:val="24"/>
        </w:rPr>
        <w:t xml:space="preserve"> </w:t>
      </w:r>
      <w:r w:rsidR="00AB725E" w:rsidRPr="00AB725E">
        <w:rPr>
          <w:bCs/>
          <w:sz w:val="24"/>
          <w:szCs w:val="24"/>
        </w:rPr>
        <w:t>Councillors E May (Chair), T Williams, I Chadwick, A Picton and G Deas.</w:t>
      </w:r>
    </w:p>
    <w:p w14:paraId="6CE763BD" w14:textId="20C0F007" w:rsidR="003F2095" w:rsidRPr="00AB725E" w:rsidRDefault="003F2095" w:rsidP="003F2095">
      <w:pPr>
        <w:pStyle w:val="NoSpacing"/>
        <w:rPr>
          <w:bCs/>
          <w:sz w:val="24"/>
          <w:szCs w:val="24"/>
        </w:rPr>
      </w:pPr>
      <w:r>
        <w:rPr>
          <w:b/>
          <w:sz w:val="24"/>
          <w:szCs w:val="24"/>
        </w:rPr>
        <w:t xml:space="preserve">IN ATTENDANCE </w:t>
      </w:r>
      <w:r w:rsidR="00AB725E">
        <w:rPr>
          <w:b/>
          <w:sz w:val="24"/>
          <w:szCs w:val="24"/>
        </w:rPr>
        <w:t xml:space="preserve">– </w:t>
      </w:r>
      <w:r w:rsidR="00AB725E" w:rsidRPr="00AB725E">
        <w:rPr>
          <w:bCs/>
          <w:sz w:val="24"/>
          <w:szCs w:val="24"/>
        </w:rPr>
        <w:t>Ward Councillor Peter Jinman and Mrs L Cowles (Clerk).</w:t>
      </w:r>
    </w:p>
    <w:p w14:paraId="083B9564" w14:textId="2C4C079E" w:rsidR="000D0CB3" w:rsidRPr="000D0CB3" w:rsidRDefault="000D0CB3" w:rsidP="00F151BE">
      <w:pPr>
        <w:pStyle w:val="NoSpacing"/>
        <w:numPr>
          <w:ilvl w:val="0"/>
          <w:numId w:val="1"/>
        </w:numPr>
        <w:tabs>
          <w:tab w:val="num" w:pos="-1080"/>
        </w:tabs>
        <w:rPr>
          <w:b/>
          <w:bCs/>
          <w:sz w:val="24"/>
          <w:szCs w:val="24"/>
        </w:rPr>
      </w:pPr>
      <w:r w:rsidRPr="000D0CB3">
        <w:rPr>
          <w:b/>
          <w:bCs/>
          <w:sz w:val="24"/>
          <w:szCs w:val="24"/>
        </w:rPr>
        <w:t>ACCEPT APOLOGIES FOR ABSENCE</w:t>
      </w:r>
      <w:r w:rsidR="003F2095">
        <w:rPr>
          <w:b/>
          <w:bCs/>
          <w:sz w:val="24"/>
          <w:szCs w:val="24"/>
        </w:rPr>
        <w:t xml:space="preserve"> – </w:t>
      </w:r>
      <w:r w:rsidR="003F2095" w:rsidRPr="003F2095">
        <w:rPr>
          <w:sz w:val="24"/>
          <w:szCs w:val="24"/>
        </w:rPr>
        <w:t>Councillor</w:t>
      </w:r>
      <w:r w:rsidR="00E345A6">
        <w:rPr>
          <w:sz w:val="24"/>
          <w:szCs w:val="24"/>
        </w:rPr>
        <w:t>s</w:t>
      </w:r>
      <w:r w:rsidR="003F2095" w:rsidRPr="003F2095">
        <w:rPr>
          <w:sz w:val="24"/>
          <w:szCs w:val="24"/>
        </w:rPr>
        <w:t xml:space="preserve"> G Franklin,</w:t>
      </w:r>
      <w:r w:rsidR="00AB725E">
        <w:rPr>
          <w:sz w:val="24"/>
          <w:szCs w:val="24"/>
        </w:rPr>
        <w:t xml:space="preserve"> J Kernahan, E Williams</w:t>
      </w:r>
      <w:r w:rsidR="003F2095">
        <w:rPr>
          <w:sz w:val="24"/>
          <w:szCs w:val="24"/>
        </w:rPr>
        <w:t xml:space="preserve"> </w:t>
      </w:r>
      <w:r w:rsidR="00E345A6">
        <w:rPr>
          <w:sz w:val="24"/>
          <w:szCs w:val="24"/>
        </w:rPr>
        <w:t xml:space="preserve">and </w:t>
      </w:r>
      <w:r w:rsidR="003F2095">
        <w:rPr>
          <w:sz w:val="24"/>
          <w:szCs w:val="24"/>
        </w:rPr>
        <w:t>the local police</w:t>
      </w:r>
      <w:r w:rsidR="00AB725E">
        <w:rPr>
          <w:sz w:val="24"/>
          <w:szCs w:val="24"/>
        </w:rPr>
        <w:t>.</w:t>
      </w:r>
    </w:p>
    <w:p w14:paraId="4C8D5495" w14:textId="7210A507" w:rsidR="00CF555B" w:rsidRPr="00AB725E" w:rsidRDefault="00CF555B" w:rsidP="00F151BE">
      <w:pPr>
        <w:pStyle w:val="NoSpacing"/>
        <w:numPr>
          <w:ilvl w:val="0"/>
          <w:numId w:val="1"/>
        </w:numPr>
        <w:tabs>
          <w:tab w:val="num" w:pos="-720"/>
        </w:tabs>
        <w:rPr>
          <w:bCs/>
          <w:sz w:val="24"/>
          <w:szCs w:val="24"/>
        </w:rPr>
      </w:pPr>
      <w:r w:rsidRPr="00F87C18">
        <w:rPr>
          <w:b/>
          <w:sz w:val="24"/>
          <w:szCs w:val="24"/>
        </w:rPr>
        <w:t>RECEIVE DECLARATIONS OF INTEREST &amp; CONSIDER ANY WRITTEN APPLICATIONS FOR DISPENSATION</w:t>
      </w:r>
      <w:r w:rsidR="00AB725E">
        <w:rPr>
          <w:b/>
          <w:sz w:val="24"/>
          <w:szCs w:val="24"/>
        </w:rPr>
        <w:t xml:space="preserve"> – </w:t>
      </w:r>
      <w:r w:rsidR="00AB725E" w:rsidRPr="00AB725E">
        <w:rPr>
          <w:bCs/>
          <w:sz w:val="24"/>
          <w:szCs w:val="24"/>
        </w:rPr>
        <w:t>Councillor G Deas declared a non-disclosable interest in agenda item 10; the declarations book was signed accordingly. There were no written requests for dispensation.</w:t>
      </w:r>
    </w:p>
    <w:p w14:paraId="64F2B317" w14:textId="0019250F" w:rsidR="00CF555B" w:rsidRPr="00F87C18" w:rsidRDefault="00CF555B" w:rsidP="00F151BE">
      <w:pPr>
        <w:pStyle w:val="NoSpacing"/>
        <w:numPr>
          <w:ilvl w:val="0"/>
          <w:numId w:val="1"/>
        </w:numPr>
        <w:tabs>
          <w:tab w:val="num" w:pos="-720"/>
        </w:tabs>
        <w:rPr>
          <w:sz w:val="24"/>
          <w:szCs w:val="24"/>
        </w:rPr>
      </w:pPr>
      <w:r w:rsidRPr="00F87C18">
        <w:rPr>
          <w:b/>
          <w:sz w:val="24"/>
          <w:szCs w:val="24"/>
        </w:rPr>
        <w:t xml:space="preserve">ADOPT MINUTES OF THE </w:t>
      </w:r>
      <w:r w:rsidR="00A86FBD">
        <w:rPr>
          <w:b/>
          <w:sz w:val="24"/>
          <w:szCs w:val="24"/>
        </w:rPr>
        <w:t>ORDINARY</w:t>
      </w:r>
      <w:r w:rsidR="00092FEB">
        <w:rPr>
          <w:b/>
          <w:sz w:val="24"/>
          <w:szCs w:val="24"/>
        </w:rPr>
        <w:t xml:space="preserve"> MEETING ON THE PARISH COUNCIL </w:t>
      </w:r>
      <w:r w:rsidRPr="00F87C18">
        <w:rPr>
          <w:sz w:val="24"/>
          <w:szCs w:val="24"/>
        </w:rPr>
        <w:t xml:space="preserve">– </w:t>
      </w:r>
      <w:r w:rsidR="008647B7">
        <w:rPr>
          <w:sz w:val="24"/>
          <w:szCs w:val="24"/>
        </w:rPr>
        <w:t>18</w:t>
      </w:r>
      <w:r w:rsidR="008647B7" w:rsidRPr="008647B7">
        <w:rPr>
          <w:sz w:val="24"/>
          <w:szCs w:val="24"/>
          <w:vertAlign w:val="superscript"/>
        </w:rPr>
        <w:t>th</w:t>
      </w:r>
      <w:r w:rsidR="008647B7">
        <w:rPr>
          <w:sz w:val="24"/>
          <w:szCs w:val="24"/>
        </w:rPr>
        <w:t xml:space="preserve"> November</w:t>
      </w:r>
      <w:r w:rsidR="00EF4C29">
        <w:rPr>
          <w:sz w:val="24"/>
          <w:szCs w:val="24"/>
        </w:rPr>
        <w:t xml:space="preserve"> 2021</w:t>
      </w:r>
      <w:r w:rsidR="003F2095">
        <w:rPr>
          <w:sz w:val="24"/>
          <w:szCs w:val="24"/>
        </w:rPr>
        <w:t xml:space="preserve"> – The minutes were signed as a true and accurate record.</w:t>
      </w:r>
      <w:r w:rsidRPr="00F87C18">
        <w:rPr>
          <w:sz w:val="24"/>
          <w:szCs w:val="24"/>
        </w:rPr>
        <w:t xml:space="preserve"> </w:t>
      </w:r>
    </w:p>
    <w:p w14:paraId="6C63D1EF" w14:textId="1C04C673" w:rsidR="004D0D1D" w:rsidRPr="00AB725E" w:rsidRDefault="00CF555B" w:rsidP="00F151BE">
      <w:pPr>
        <w:pStyle w:val="NoSpacing"/>
        <w:numPr>
          <w:ilvl w:val="0"/>
          <w:numId w:val="1"/>
        </w:numPr>
        <w:tabs>
          <w:tab w:val="num" w:pos="-720"/>
        </w:tabs>
        <w:rPr>
          <w:bCs/>
          <w:sz w:val="24"/>
          <w:szCs w:val="24"/>
        </w:rPr>
      </w:pPr>
      <w:r w:rsidRPr="00092FEB">
        <w:rPr>
          <w:b/>
          <w:sz w:val="24"/>
          <w:szCs w:val="24"/>
        </w:rPr>
        <w:t xml:space="preserve">OPEN DISCUSSION </w:t>
      </w:r>
      <w:r w:rsidR="00AB725E">
        <w:rPr>
          <w:b/>
          <w:sz w:val="24"/>
          <w:szCs w:val="24"/>
        </w:rPr>
        <w:t>–</w:t>
      </w:r>
      <w:r w:rsidRPr="00092FEB">
        <w:rPr>
          <w:b/>
          <w:sz w:val="24"/>
          <w:szCs w:val="24"/>
        </w:rPr>
        <w:t xml:space="preserve"> </w:t>
      </w:r>
      <w:r w:rsidR="00AB725E" w:rsidRPr="00AB725E">
        <w:rPr>
          <w:bCs/>
          <w:sz w:val="24"/>
          <w:szCs w:val="24"/>
        </w:rPr>
        <w:t>No members of the public attended the meeting and therefore no specific points were raised.</w:t>
      </w:r>
    </w:p>
    <w:p w14:paraId="5BEE94F3" w14:textId="77777777" w:rsidR="00CF555B" w:rsidRPr="00F87C18" w:rsidRDefault="00CF555B" w:rsidP="00F151BE">
      <w:pPr>
        <w:pStyle w:val="NoSpacing"/>
        <w:numPr>
          <w:ilvl w:val="0"/>
          <w:numId w:val="1"/>
        </w:numPr>
        <w:tabs>
          <w:tab w:val="num" w:pos="-720"/>
        </w:tabs>
        <w:rPr>
          <w:sz w:val="24"/>
          <w:szCs w:val="24"/>
        </w:rPr>
      </w:pPr>
      <w:r w:rsidRPr="00F87C18">
        <w:rPr>
          <w:b/>
          <w:sz w:val="24"/>
          <w:szCs w:val="24"/>
        </w:rPr>
        <w:t>REPORTS</w:t>
      </w:r>
    </w:p>
    <w:p w14:paraId="0E7F00B4" w14:textId="637C87DF" w:rsidR="00D401CA" w:rsidRDefault="00D401CA" w:rsidP="00F151BE">
      <w:pPr>
        <w:pStyle w:val="NoSpacing"/>
        <w:numPr>
          <w:ilvl w:val="1"/>
          <w:numId w:val="1"/>
        </w:numPr>
        <w:tabs>
          <w:tab w:val="num" w:pos="-797"/>
        </w:tabs>
        <w:ind w:left="298"/>
        <w:rPr>
          <w:sz w:val="24"/>
          <w:szCs w:val="24"/>
        </w:rPr>
      </w:pPr>
      <w:r w:rsidRPr="00F87C18">
        <w:rPr>
          <w:sz w:val="24"/>
          <w:szCs w:val="24"/>
        </w:rPr>
        <w:t>Ward Councillor</w:t>
      </w:r>
      <w:r w:rsidR="000F11E3">
        <w:rPr>
          <w:sz w:val="24"/>
          <w:szCs w:val="24"/>
        </w:rPr>
        <w:t xml:space="preserve"> – Councillor Jinman’s report </w:t>
      </w:r>
      <w:r w:rsidR="003D5ED4">
        <w:rPr>
          <w:sz w:val="24"/>
          <w:szCs w:val="24"/>
        </w:rPr>
        <w:t>included: -</w:t>
      </w:r>
    </w:p>
    <w:p w14:paraId="3C1A939A" w14:textId="420A712B" w:rsidR="000F11E3" w:rsidRDefault="000F11E3" w:rsidP="000F11E3">
      <w:pPr>
        <w:pStyle w:val="NoSpacing"/>
        <w:ind w:left="298"/>
        <w:rPr>
          <w:sz w:val="24"/>
          <w:szCs w:val="24"/>
        </w:rPr>
      </w:pPr>
      <w:r>
        <w:rPr>
          <w:sz w:val="24"/>
          <w:szCs w:val="24"/>
        </w:rPr>
        <w:t xml:space="preserve">Councillor Jinman </w:t>
      </w:r>
      <w:r w:rsidR="00E345A6">
        <w:rPr>
          <w:sz w:val="24"/>
          <w:szCs w:val="24"/>
        </w:rPr>
        <w:t>asked</w:t>
      </w:r>
      <w:r>
        <w:rPr>
          <w:sz w:val="24"/>
          <w:szCs w:val="24"/>
        </w:rPr>
        <w:t xml:space="preserve"> whether any Councillors had attended the recent Balfour Beatty Parish Briefing. When Balfour Beatty </w:t>
      </w:r>
      <w:r w:rsidR="00F45CD7">
        <w:rPr>
          <w:sz w:val="24"/>
          <w:szCs w:val="24"/>
        </w:rPr>
        <w:t>inherited</w:t>
      </w:r>
      <w:r>
        <w:rPr>
          <w:sz w:val="24"/>
          <w:szCs w:val="24"/>
        </w:rPr>
        <w:t xml:space="preserve"> the </w:t>
      </w:r>
      <w:r w:rsidR="003D5ED4">
        <w:rPr>
          <w:sz w:val="24"/>
          <w:szCs w:val="24"/>
        </w:rPr>
        <w:t>contract approximately</w:t>
      </w:r>
      <w:r>
        <w:rPr>
          <w:sz w:val="24"/>
          <w:szCs w:val="24"/>
        </w:rPr>
        <w:t xml:space="preserve"> 15,000-16,000 road grids were </w:t>
      </w:r>
      <w:r w:rsidR="003D5ED4">
        <w:rPr>
          <w:sz w:val="24"/>
          <w:szCs w:val="24"/>
        </w:rPr>
        <w:t>identified</w:t>
      </w:r>
      <w:r>
        <w:rPr>
          <w:sz w:val="24"/>
          <w:szCs w:val="24"/>
        </w:rPr>
        <w:t xml:space="preserve"> on the system the</w:t>
      </w:r>
      <w:r w:rsidR="00F45CD7">
        <w:rPr>
          <w:sz w:val="24"/>
          <w:szCs w:val="24"/>
        </w:rPr>
        <w:t>re are now approximately 30,000. Attendees were told how they prioritise works across the whole infrastructure and where money is spent.</w:t>
      </w:r>
    </w:p>
    <w:p w14:paraId="43A50A13" w14:textId="25A45624" w:rsidR="00F45CD7" w:rsidRDefault="00F45CD7" w:rsidP="000F11E3">
      <w:pPr>
        <w:pStyle w:val="NoSpacing"/>
        <w:ind w:left="298"/>
        <w:rPr>
          <w:sz w:val="24"/>
          <w:szCs w:val="24"/>
        </w:rPr>
      </w:pPr>
      <w:r>
        <w:rPr>
          <w:sz w:val="24"/>
          <w:szCs w:val="24"/>
        </w:rPr>
        <w:t>Hopefully</w:t>
      </w:r>
      <w:r w:rsidR="00E345A6">
        <w:rPr>
          <w:sz w:val="24"/>
          <w:szCs w:val="24"/>
        </w:rPr>
        <w:t>,</w:t>
      </w:r>
      <w:r>
        <w:rPr>
          <w:sz w:val="24"/>
          <w:szCs w:val="24"/>
        </w:rPr>
        <w:t xml:space="preserve"> from March Traffic Regulation Orders and Public Rights of Way will be manged in-house by Herefordshire Council rather than Balfour Beatty.</w:t>
      </w:r>
    </w:p>
    <w:p w14:paraId="3C1D49CE" w14:textId="58D4DCAD" w:rsidR="00F45CD7" w:rsidRDefault="00F45CD7" w:rsidP="000F11E3">
      <w:pPr>
        <w:pStyle w:val="NoSpacing"/>
        <w:ind w:left="298"/>
        <w:rPr>
          <w:sz w:val="24"/>
          <w:szCs w:val="24"/>
        </w:rPr>
      </w:pPr>
      <w:r>
        <w:rPr>
          <w:sz w:val="24"/>
          <w:szCs w:val="24"/>
        </w:rPr>
        <w:t xml:space="preserve">Additional funding </w:t>
      </w:r>
      <w:r w:rsidR="007A2DF1">
        <w:rPr>
          <w:sz w:val="24"/>
          <w:szCs w:val="24"/>
        </w:rPr>
        <w:t xml:space="preserve">could be </w:t>
      </w:r>
      <w:r>
        <w:rPr>
          <w:sz w:val="24"/>
          <w:szCs w:val="24"/>
        </w:rPr>
        <w:t xml:space="preserve">available </w:t>
      </w:r>
      <w:r w:rsidR="007A2DF1">
        <w:rPr>
          <w:sz w:val="24"/>
          <w:szCs w:val="24"/>
        </w:rPr>
        <w:t>from this month for</w:t>
      </w:r>
      <w:r>
        <w:rPr>
          <w:sz w:val="24"/>
          <w:szCs w:val="24"/>
        </w:rPr>
        <w:t xml:space="preserve"> drainage works</w:t>
      </w:r>
      <w:r w:rsidR="007A2DF1">
        <w:rPr>
          <w:sz w:val="24"/>
          <w:szCs w:val="24"/>
        </w:rPr>
        <w:t>/specific tasks.</w:t>
      </w:r>
    </w:p>
    <w:p w14:paraId="7922BFA5" w14:textId="50D886CE" w:rsidR="007A2DF1" w:rsidRDefault="007A2DF1" w:rsidP="000F11E3">
      <w:pPr>
        <w:pStyle w:val="NoSpacing"/>
        <w:ind w:left="298"/>
        <w:rPr>
          <w:sz w:val="24"/>
          <w:szCs w:val="24"/>
        </w:rPr>
      </w:pPr>
      <w:r>
        <w:rPr>
          <w:sz w:val="24"/>
          <w:szCs w:val="24"/>
        </w:rPr>
        <w:t xml:space="preserve">The first </w:t>
      </w:r>
      <w:r w:rsidR="005943EF">
        <w:rPr>
          <w:sz w:val="24"/>
          <w:szCs w:val="24"/>
        </w:rPr>
        <w:t>Herefordshire Citizens Climate assembly took place over 15</w:t>
      </w:r>
      <w:r w:rsidR="005943EF" w:rsidRPr="005943EF">
        <w:rPr>
          <w:sz w:val="24"/>
          <w:szCs w:val="24"/>
          <w:vertAlign w:val="superscript"/>
        </w:rPr>
        <w:t>th</w:t>
      </w:r>
      <w:r w:rsidR="005943EF">
        <w:rPr>
          <w:sz w:val="24"/>
          <w:szCs w:val="24"/>
        </w:rPr>
        <w:t>/16</w:t>
      </w:r>
      <w:r w:rsidR="005943EF" w:rsidRPr="005943EF">
        <w:rPr>
          <w:sz w:val="24"/>
          <w:szCs w:val="24"/>
          <w:vertAlign w:val="superscript"/>
        </w:rPr>
        <w:t>th</w:t>
      </w:r>
      <w:r w:rsidR="005943EF">
        <w:rPr>
          <w:sz w:val="24"/>
          <w:szCs w:val="24"/>
        </w:rPr>
        <w:t xml:space="preserve"> January. Please visit Herefordshire Councils </w:t>
      </w:r>
      <w:r w:rsidR="003D5ED4">
        <w:rPr>
          <w:sz w:val="24"/>
          <w:szCs w:val="24"/>
        </w:rPr>
        <w:t>u</w:t>
      </w:r>
      <w:r w:rsidR="005943EF">
        <w:rPr>
          <w:sz w:val="24"/>
          <w:szCs w:val="24"/>
        </w:rPr>
        <w:t>tube channel to see the presentations and discussions.</w:t>
      </w:r>
    </w:p>
    <w:p w14:paraId="420569FB" w14:textId="2C274BA7" w:rsidR="005943EF" w:rsidRDefault="005943EF" w:rsidP="000F11E3">
      <w:pPr>
        <w:pStyle w:val="NoSpacing"/>
        <w:ind w:left="298"/>
        <w:rPr>
          <w:sz w:val="24"/>
          <w:szCs w:val="24"/>
        </w:rPr>
      </w:pPr>
      <w:r>
        <w:rPr>
          <w:sz w:val="24"/>
          <w:szCs w:val="24"/>
        </w:rPr>
        <w:t>The budget and precepts are currently be reviewed. £800,00</w:t>
      </w:r>
      <w:r w:rsidR="0084673D">
        <w:rPr>
          <w:sz w:val="24"/>
          <w:szCs w:val="24"/>
        </w:rPr>
        <w:t>0</w:t>
      </w:r>
      <w:r>
        <w:rPr>
          <w:sz w:val="24"/>
          <w:szCs w:val="24"/>
        </w:rPr>
        <w:t xml:space="preserve"> savings need to be found. There is an </w:t>
      </w:r>
      <w:r w:rsidR="003D5ED4">
        <w:rPr>
          <w:sz w:val="24"/>
          <w:szCs w:val="24"/>
        </w:rPr>
        <w:t>indication</w:t>
      </w:r>
      <w:r>
        <w:rPr>
          <w:sz w:val="24"/>
          <w:szCs w:val="24"/>
        </w:rPr>
        <w:t xml:space="preserve"> the council tax will </w:t>
      </w:r>
      <w:r w:rsidR="00E345A6">
        <w:rPr>
          <w:sz w:val="24"/>
          <w:szCs w:val="24"/>
        </w:rPr>
        <w:t>increase</w:t>
      </w:r>
      <w:r>
        <w:rPr>
          <w:sz w:val="24"/>
          <w:szCs w:val="24"/>
        </w:rPr>
        <w:t xml:space="preserve"> by 1.99% and social care by 1%.</w:t>
      </w:r>
    </w:p>
    <w:p w14:paraId="5F953648" w14:textId="7C376388" w:rsidR="005943EF" w:rsidRDefault="005943EF" w:rsidP="000F11E3">
      <w:pPr>
        <w:pStyle w:val="NoSpacing"/>
        <w:ind w:left="298"/>
        <w:rPr>
          <w:sz w:val="24"/>
          <w:szCs w:val="24"/>
        </w:rPr>
      </w:pPr>
      <w:r>
        <w:rPr>
          <w:sz w:val="24"/>
          <w:szCs w:val="24"/>
        </w:rPr>
        <w:t>There is still a back log in the number of planning applications</w:t>
      </w:r>
      <w:r w:rsidR="003D5ED4">
        <w:rPr>
          <w:sz w:val="24"/>
          <w:szCs w:val="24"/>
        </w:rPr>
        <w:t>. The Herefordshire Local Plan 2021 – 2041 in currently in consultation. The Government wants to increase the supply of new housing</w:t>
      </w:r>
      <w:r w:rsidR="00E345A6">
        <w:rPr>
          <w:sz w:val="24"/>
          <w:szCs w:val="24"/>
        </w:rPr>
        <w:t>. F</w:t>
      </w:r>
      <w:r w:rsidR="003D5ED4">
        <w:rPr>
          <w:sz w:val="24"/>
          <w:szCs w:val="24"/>
        </w:rPr>
        <w:t>or Herefordshire this would mean a significant increase in housing.</w:t>
      </w:r>
    </w:p>
    <w:p w14:paraId="3154F25C" w14:textId="15B0847F" w:rsidR="003D5ED4" w:rsidRDefault="003D5ED4" w:rsidP="000F11E3">
      <w:pPr>
        <w:pStyle w:val="NoSpacing"/>
        <w:ind w:left="298"/>
        <w:rPr>
          <w:sz w:val="24"/>
          <w:szCs w:val="24"/>
        </w:rPr>
      </w:pPr>
      <w:r>
        <w:rPr>
          <w:sz w:val="24"/>
          <w:szCs w:val="24"/>
        </w:rPr>
        <w:t>Broadband – This is still on-going and another meeting will be held shortly. Councillor Chadwick asked if mobile phone coverage could also be discussed as this is still non-existent in some areas.</w:t>
      </w:r>
    </w:p>
    <w:p w14:paraId="2F1FB0A6" w14:textId="7A1B7506" w:rsidR="00092FEB" w:rsidRPr="00F87C18" w:rsidRDefault="00092FEB" w:rsidP="00F151BE">
      <w:pPr>
        <w:pStyle w:val="NoSpacing"/>
        <w:numPr>
          <w:ilvl w:val="1"/>
          <w:numId w:val="1"/>
        </w:numPr>
        <w:tabs>
          <w:tab w:val="num" w:pos="-797"/>
        </w:tabs>
        <w:ind w:left="298"/>
        <w:rPr>
          <w:sz w:val="24"/>
          <w:szCs w:val="24"/>
        </w:rPr>
      </w:pPr>
      <w:r>
        <w:rPr>
          <w:sz w:val="24"/>
          <w:szCs w:val="24"/>
        </w:rPr>
        <w:t>Local Police</w:t>
      </w:r>
      <w:r w:rsidR="003F2095">
        <w:rPr>
          <w:sz w:val="24"/>
          <w:szCs w:val="24"/>
        </w:rPr>
        <w:t xml:space="preserve"> – The local police were unable to attend the meeting.</w:t>
      </w:r>
    </w:p>
    <w:p w14:paraId="394AC358" w14:textId="71A7C3C2" w:rsidR="00CF555B" w:rsidRDefault="00CF555B" w:rsidP="00F151BE">
      <w:pPr>
        <w:pStyle w:val="NoSpacing"/>
        <w:numPr>
          <w:ilvl w:val="1"/>
          <w:numId w:val="1"/>
        </w:numPr>
        <w:tabs>
          <w:tab w:val="num" w:pos="-797"/>
        </w:tabs>
        <w:ind w:left="298"/>
        <w:rPr>
          <w:sz w:val="24"/>
          <w:szCs w:val="24"/>
        </w:rPr>
      </w:pPr>
      <w:r w:rsidRPr="00F87C18">
        <w:rPr>
          <w:sz w:val="24"/>
          <w:szCs w:val="24"/>
        </w:rPr>
        <w:t>Lengthsman report</w:t>
      </w:r>
      <w:r w:rsidR="00161356">
        <w:rPr>
          <w:sz w:val="24"/>
          <w:szCs w:val="24"/>
        </w:rPr>
        <w:t xml:space="preserve"> </w:t>
      </w:r>
      <w:r w:rsidR="003F2095">
        <w:rPr>
          <w:sz w:val="24"/>
          <w:szCs w:val="24"/>
        </w:rPr>
        <w:t>– The Lengthsman was unable to attend the meeting. His monthly reports had been forwarded to Councillors prior to the meeting.</w:t>
      </w:r>
    </w:p>
    <w:p w14:paraId="737A9BC9" w14:textId="2703FDA7" w:rsidR="008647B7" w:rsidRDefault="008647B7" w:rsidP="00F151BE">
      <w:pPr>
        <w:pStyle w:val="NoSpacing"/>
        <w:numPr>
          <w:ilvl w:val="1"/>
          <w:numId w:val="1"/>
        </w:numPr>
        <w:tabs>
          <w:tab w:val="num" w:pos="-797"/>
        </w:tabs>
        <w:ind w:left="298"/>
        <w:rPr>
          <w:sz w:val="24"/>
          <w:szCs w:val="24"/>
        </w:rPr>
      </w:pPr>
      <w:r>
        <w:rPr>
          <w:sz w:val="24"/>
          <w:szCs w:val="24"/>
        </w:rPr>
        <w:t>Footpath Officer</w:t>
      </w:r>
      <w:r w:rsidR="00E13725">
        <w:rPr>
          <w:sz w:val="24"/>
          <w:szCs w:val="24"/>
        </w:rPr>
        <w:t xml:space="preserve"> – Councillor Deas advised he has started walking some of the footpaths in Vowchurch. There is a lot of cutting back to do, but would wait until the summer. Some paths are completely overgrown and another has been moved slightly. It was agreed that the footpaths should follow the correct route.</w:t>
      </w:r>
      <w:r w:rsidR="00DE04CA">
        <w:rPr>
          <w:sz w:val="24"/>
          <w:szCs w:val="24"/>
        </w:rPr>
        <w:t xml:space="preserve"> Any damaged stiles, blocked routes or changes of route should be reported on-line to enable the Locality Steward to assess. Councillor May is still to walk some footpaths in Michaelchurch and requested additional wayleave markers.</w:t>
      </w:r>
    </w:p>
    <w:p w14:paraId="5F26AFA8" w14:textId="6A2D9E83" w:rsidR="00C7215D" w:rsidRDefault="00C7215D" w:rsidP="00C7215D">
      <w:pPr>
        <w:pStyle w:val="NoSpacing"/>
        <w:rPr>
          <w:sz w:val="24"/>
          <w:szCs w:val="24"/>
        </w:rPr>
      </w:pPr>
    </w:p>
    <w:p w14:paraId="732709AA" w14:textId="3BAAA52F" w:rsidR="00C7215D" w:rsidRDefault="00C7215D" w:rsidP="00C7215D">
      <w:pPr>
        <w:pStyle w:val="NoSpacing"/>
        <w:rPr>
          <w:sz w:val="24"/>
          <w:szCs w:val="24"/>
        </w:rPr>
      </w:pPr>
    </w:p>
    <w:p w14:paraId="1C8FE19B" w14:textId="56CEAF81" w:rsidR="00C7215D" w:rsidRDefault="00C7215D" w:rsidP="00C7215D">
      <w:pPr>
        <w:pStyle w:val="NoSpacing"/>
        <w:rPr>
          <w:sz w:val="24"/>
          <w:szCs w:val="24"/>
        </w:rPr>
      </w:pPr>
    </w:p>
    <w:p w14:paraId="522FCA8B" w14:textId="0E7A18CE" w:rsidR="00C7215D" w:rsidRDefault="00C7215D" w:rsidP="00C7215D">
      <w:pPr>
        <w:pStyle w:val="NoSpacing"/>
        <w:rPr>
          <w:sz w:val="24"/>
          <w:szCs w:val="24"/>
        </w:rPr>
      </w:pPr>
    </w:p>
    <w:p w14:paraId="7D16564C" w14:textId="77777777" w:rsidR="00C7215D" w:rsidRDefault="00C7215D" w:rsidP="00C7215D">
      <w:pPr>
        <w:pStyle w:val="NoSpacing"/>
        <w:rPr>
          <w:sz w:val="24"/>
          <w:szCs w:val="24"/>
        </w:rPr>
      </w:pPr>
    </w:p>
    <w:p w14:paraId="0434EB87" w14:textId="615ADF25" w:rsidR="00CF555B" w:rsidRPr="003F2095" w:rsidRDefault="00CF555B" w:rsidP="00F151BE">
      <w:pPr>
        <w:pStyle w:val="NoSpacing"/>
        <w:numPr>
          <w:ilvl w:val="0"/>
          <w:numId w:val="1"/>
        </w:numPr>
        <w:tabs>
          <w:tab w:val="num" w:pos="-720"/>
        </w:tabs>
        <w:rPr>
          <w:sz w:val="24"/>
          <w:szCs w:val="24"/>
        </w:rPr>
      </w:pPr>
      <w:r w:rsidRPr="00F87C18">
        <w:rPr>
          <w:b/>
          <w:sz w:val="24"/>
          <w:szCs w:val="24"/>
        </w:rPr>
        <w:lastRenderedPageBreak/>
        <w:t>CLERKS UPDATE</w:t>
      </w:r>
    </w:p>
    <w:p w14:paraId="762F6847" w14:textId="0DC2C33D" w:rsidR="003F2095" w:rsidRDefault="003F2095" w:rsidP="00213F32">
      <w:pPr>
        <w:pStyle w:val="NoSpacing"/>
        <w:ind w:left="360"/>
        <w:rPr>
          <w:sz w:val="24"/>
          <w:szCs w:val="24"/>
        </w:rPr>
      </w:pPr>
      <w:r>
        <w:rPr>
          <w:sz w:val="24"/>
          <w:szCs w:val="24"/>
        </w:rPr>
        <w:t>Dore Community Transport have e</w:t>
      </w:r>
      <w:r w:rsidR="00D953E7">
        <w:rPr>
          <w:sz w:val="24"/>
          <w:szCs w:val="24"/>
        </w:rPr>
        <w:t>m</w:t>
      </w:r>
      <w:r>
        <w:rPr>
          <w:sz w:val="24"/>
          <w:szCs w:val="24"/>
        </w:rPr>
        <w:t>ailed to thank the parish council for their recent donation. They have made</w:t>
      </w:r>
      <w:r w:rsidR="00D953E7">
        <w:rPr>
          <w:sz w:val="24"/>
          <w:szCs w:val="24"/>
        </w:rPr>
        <w:t xml:space="preserve"> 242 journeys in the Vowchurch parish area over the year.</w:t>
      </w:r>
    </w:p>
    <w:p w14:paraId="03C8A859" w14:textId="35681AA9" w:rsidR="00213F32" w:rsidRDefault="00213F32" w:rsidP="00213F32">
      <w:pPr>
        <w:pStyle w:val="NoSpacing"/>
        <w:ind w:left="360"/>
        <w:rPr>
          <w:sz w:val="24"/>
          <w:szCs w:val="24"/>
        </w:rPr>
      </w:pPr>
      <w:r>
        <w:rPr>
          <w:sz w:val="24"/>
          <w:szCs w:val="24"/>
        </w:rPr>
        <w:t>The Enforcement Officer is satisfied that planning permission 102245 at Turnastone Court allows for dual use as overnight accommodation and alternatively as an Education Centre and therefore the intended use does not represent a breach of planning control. The only outstanding matters at present are some minor additions that need to be regularised as identified by the Building Conservation Officer and an application is expected for this in due course.</w:t>
      </w:r>
    </w:p>
    <w:p w14:paraId="75D391E5" w14:textId="37863458" w:rsidR="00EB148E" w:rsidRDefault="00EB148E" w:rsidP="00213F32">
      <w:pPr>
        <w:pStyle w:val="NoSpacing"/>
        <w:ind w:left="360"/>
        <w:rPr>
          <w:sz w:val="24"/>
          <w:szCs w:val="24"/>
        </w:rPr>
      </w:pPr>
      <w:r>
        <w:rPr>
          <w:sz w:val="24"/>
          <w:szCs w:val="24"/>
        </w:rPr>
        <w:t>Planning has been granted at Holt Farm, Michaelchurch Escley (212606) for change of use of three barns from holiday accommodation to unencumbered residential.</w:t>
      </w:r>
    </w:p>
    <w:p w14:paraId="3292DEAC" w14:textId="630FF1AF" w:rsidR="00EB148E" w:rsidRDefault="00EB148E" w:rsidP="00213F32">
      <w:pPr>
        <w:pStyle w:val="NoSpacing"/>
        <w:ind w:left="360"/>
        <w:rPr>
          <w:sz w:val="24"/>
          <w:szCs w:val="24"/>
        </w:rPr>
      </w:pPr>
      <w:r>
        <w:rPr>
          <w:sz w:val="24"/>
          <w:szCs w:val="24"/>
        </w:rPr>
        <w:t>The C1206 Bank Farm to Bridge House, Michaelchurch Escley will be closed on 14</w:t>
      </w:r>
      <w:r w:rsidRPr="00EB148E">
        <w:rPr>
          <w:sz w:val="24"/>
          <w:szCs w:val="24"/>
          <w:vertAlign w:val="superscript"/>
        </w:rPr>
        <w:t>th</w:t>
      </w:r>
      <w:r>
        <w:rPr>
          <w:sz w:val="24"/>
          <w:szCs w:val="24"/>
        </w:rPr>
        <w:t xml:space="preserve"> &amp; 15</w:t>
      </w:r>
      <w:r w:rsidRPr="00EB148E">
        <w:rPr>
          <w:sz w:val="24"/>
          <w:szCs w:val="24"/>
          <w:vertAlign w:val="superscript"/>
        </w:rPr>
        <w:t>th</w:t>
      </w:r>
      <w:r>
        <w:rPr>
          <w:sz w:val="24"/>
          <w:szCs w:val="24"/>
        </w:rPr>
        <w:t xml:space="preserve"> February between 9.30am – 3.30pm.</w:t>
      </w:r>
    </w:p>
    <w:p w14:paraId="75B7BB03" w14:textId="0FBD6904" w:rsidR="00EB148E" w:rsidRDefault="00EB148E" w:rsidP="00213F32">
      <w:pPr>
        <w:pStyle w:val="NoSpacing"/>
        <w:ind w:left="360"/>
        <w:rPr>
          <w:sz w:val="24"/>
          <w:szCs w:val="24"/>
        </w:rPr>
      </w:pPr>
      <w:r>
        <w:rPr>
          <w:sz w:val="24"/>
          <w:szCs w:val="24"/>
        </w:rPr>
        <w:t>Herefordshire Council’s Local Plan 2021-2041 Strategic Spatial Options Consultation runs from 17</w:t>
      </w:r>
      <w:r w:rsidRPr="00EB148E">
        <w:rPr>
          <w:sz w:val="24"/>
          <w:szCs w:val="24"/>
          <w:vertAlign w:val="superscript"/>
        </w:rPr>
        <w:t>th</w:t>
      </w:r>
      <w:r>
        <w:rPr>
          <w:sz w:val="24"/>
          <w:szCs w:val="24"/>
        </w:rPr>
        <w:t xml:space="preserve"> January to 28</w:t>
      </w:r>
      <w:r w:rsidRPr="00EB148E">
        <w:rPr>
          <w:sz w:val="24"/>
          <w:szCs w:val="24"/>
          <w:vertAlign w:val="superscript"/>
        </w:rPr>
        <w:t>th</w:t>
      </w:r>
      <w:r>
        <w:rPr>
          <w:sz w:val="24"/>
          <w:szCs w:val="24"/>
        </w:rPr>
        <w:t xml:space="preserve"> February, there is a meeting planned for 3</w:t>
      </w:r>
      <w:r w:rsidRPr="00EB148E">
        <w:rPr>
          <w:sz w:val="24"/>
          <w:szCs w:val="24"/>
          <w:vertAlign w:val="superscript"/>
        </w:rPr>
        <w:t>rd</w:t>
      </w:r>
      <w:r>
        <w:rPr>
          <w:sz w:val="24"/>
          <w:szCs w:val="24"/>
        </w:rPr>
        <w:t xml:space="preserve"> February from 7pm for further information.</w:t>
      </w:r>
    </w:p>
    <w:p w14:paraId="1D311209" w14:textId="02FDDA80" w:rsidR="00D953E7" w:rsidRPr="00F87C18" w:rsidRDefault="00D953E7" w:rsidP="00213F32">
      <w:pPr>
        <w:pStyle w:val="NoSpacing"/>
        <w:ind w:left="360"/>
        <w:rPr>
          <w:sz w:val="24"/>
          <w:szCs w:val="24"/>
        </w:rPr>
      </w:pPr>
      <w:r>
        <w:rPr>
          <w:sz w:val="24"/>
          <w:szCs w:val="24"/>
        </w:rPr>
        <w:t>The Clerk will be on annual leave from Tuesday 25</w:t>
      </w:r>
      <w:r w:rsidRPr="00D953E7">
        <w:rPr>
          <w:sz w:val="24"/>
          <w:szCs w:val="24"/>
          <w:vertAlign w:val="superscript"/>
        </w:rPr>
        <w:t>th</w:t>
      </w:r>
      <w:r>
        <w:rPr>
          <w:sz w:val="24"/>
          <w:szCs w:val="24"/>
        </w:rPr>
        <w:t xml:space="preserve"> January to Monday 7</w:t>
      </w:r>
      <w:r w:rsidRPr="00D953E7">
        <w:rPr>
          <w:sz w:val="24"/>
          <w:szCs w:val="24"/>
          <w:vertAlign w:val="superscript"/>
        </w:rPr>
        <w:t>th</w:t>
      </w:r>
      <w:r>
        <w:rPr>
          <w:sz w:val="24"/>
          <w:szCs w:val="24"/>
        </w:rPr>
        <w:t xml:space="preserve"> February 2022.</w:t>
      </w:r>
    </w:p>
    <w:p w14:paraId="7D3C4460" w14:textId="77777777" w:rsidR="00CF555B" w:rsidRPr="00F87C18" w:rsidRDefault="00CF555B" w:rsidP="00F151BE">
      <w:pPr>
        <w:pStyle w:val="NoSpacing"/>
        <w:numPr>
          <w:ilvl w:val="0"/>
          <w:numId w:val="1"/>
        </w:numPr>
        <w:tabs>
          <w:tab w:val="num" w:pos="-720"/>
        </w:tabs>
        <w:rPr>
          <w:sz w:val="24"/>
          <w:szCs w:val="24"/>
        </w:rPr>
      </w:pPr>
      <w:r w:rsidRPr="00F87C18">
        <w:rPr>
          <w:b/>
          <w:sz w:val="24"/>
          <w:szCs w:val="24"/>
        </w:rPr>
        <w:t>CONSIDER PLANNING</w:t>
      </w:r>
    </w:p>
    <w:p w14:paraId="3FC18749" w14:textId="4685770C" w:rsidR="00492AF4" w:rsidRDefault="00492AF4" w:rsidP="00F151BE">
      <w:pPr>
        <w:pStyle w:val="NoSpacing"/>
        <w:numPr>
          <w:ilvl w:val="1"/>
          <w:numId w:val="1"/>
        </w:numPr>
        <w:tabs>
          <w:tab w:val="num" w:pos="-797"/>
        </w:tabs>
        <w:ind w:left="298"/>
        <w:rPr>
          <w:b/>
          <w:bCs/>
          <w:sz w:val="24"/>
          <w:szCs w:val="24"/>
        </w:rPr>
      </w:pPr>
      <w:r>
        <w:rPr>
          <w:b/>
          <w:bCs/>
          <w:sz w:val="24"/>
          <w:szCs w:val="24"/>
        </w:rPr>
        <w:t>PLANNING CONSULTATION</w:t>
      </w:r>
      <w:r w:rsidR="008E4117">
        <w:rPr>
          <w:b/>
          <w:bCs/>
          <w:sz w:val="24"/>
          <w:szCs w:val="24"/>
        </w:rPr>
        <w:t xml:space="preserve"> </w:t>
      </w:r>
    </w:p>
    <w:p w14:paraId="79A13D1C" w14:textId="01854D29" w:rsidR="00492AF4" w:rsidRPr="005F0192" w:rsidRDefault="00492AF4" w:rsidP="00F151BE">
      <w:pPr>
        <w:pStyle w:val="NoSpacing"/>
        <w:tabs>
          <w:tab w:val="num" w:pos="0"/>
        </w:tabs>
        <w:rPr>
          <w:sz w:val="24"/>
          <w:szCs w:val="24"/>
        </w:rPr>
      </w:pPr>
      <w:r>
        <w:rPr>
          <w:b/>
          <w:bCs/>
          <w:sz w:val="24"/>
          <w:szCs w:val="24"/>
        </w:rPr>
        <w:t xml:space="preserve">Site: </w:t>
      </w:r>
      <w:r w:rsidR="0069567F" w:rsidRPr="0069567F">
        <w:rPr>
          <w:sz w:val="24"/>
          <w:szCs w:val="24"/>
        </w:rPr>
        <w:t>Rockfield Barn, Michaelchurch Escley,</w:t>
      </w:r>
      <w:r w:rsidR="0069567F">
        <w:rPr>
          <w:b/>
          <w:bCs/>
          <w:sz w:val="24"/>
          <w:szCs w:val="24"/>
        </w:rPr>
        <w:t xml:space="preserve"> </w:t>
      </w:r>
      <w:r w:rsidR="0069567F" w:rsidRPr="0069567F">
        <w:rPr>
          <w:sz w:val="24"/>
          <w:szCs w:val="24"/>
        </w:rPr>
        <w:t>H</w:t>
      </w:r>
      <w:r w:rsidR="005F0192" w:rsidRPr="005F0192">
        <w:rPr>
          <w:sz w:val="24"/>
          <w:szCs w:val="24"/>
        </w:rPr>
        <w:t xml:space="preserve">erefordshire. HR2 </w:t>
      </w:r>
      <w:r w:rsidR="0069567F">
        <w:rPr>
          <w:sz w:val="24"/>
          <w:szCs w:val="24"/>
        </w:rPr>
        <w:t>0JW</w:t>
      </w:r>
    </w:p>
    <w:p w14:paraId="29165D49" w14:textId="608B907A" w:rsidR="00492AF4" w:rsidRPr="00492AF4" w:rsidRDefault="00492AF4" w:rsidP="00F151BE">
      <w:pPr>
        <w:pStyle w:val="NoSpacing"/>
        <w:tabs>
          <w:tab w:val="num" w:pos="0"/>
        </w:tabs>
        <w:rPr>
          <w:sz w:val="24"/>
          <w:szCs w:val="24"/>
        </w:rPr>
      </w:pPr>
      <w:r>
        <w:rPr>
          <w:b/>
          <w:bCs/>
          <w:sz w:val="24"/>
          <w:szCs w:val="24"/>
        </w:rPr>
        <w:t xml:space="preserve">Description: </w:t>
      </w:r>
      <w:r w:rsidRPr="00492AF4">
        <w:rPr>
          <w:sz w:val="24"/>
          <w:szCs w:val="24"/>
        </w:rPr>
        <w:t xml:space="preserve">Proposed </w:t>
      </w:r>
      <w:r w:rsidR="0069567F">
        <w:rPr>
          <w:sz w:val="24"/>
          <w:szCs w:val="24"/>
        </w:rPr>
        <w:t>detached garage.</w:t>
      </w:r>
    </w:p>
    <w:p w14:paraId="3F1FA496" w14:textId="55A1E07E" w:rsidR="00492AF4" w:rsidRDefault="00492AF4" w:rsidP="00F151BE">
      <w:pPr>
        <w:pStyle w:val="NoSpacing"/>
        <w:tabs>
          <w:tab w:val="num" w:pos="0"/>
        </w:tabs>
        <w:rPr>
          <w:sz w:val="24"/>
          <w:szCs w:val="24"/>
        </w:rPr>
      </w:pPr>
      <w:r>
        <w:rPr>
          <w:b/>
          <w:bCs/>
          <w:sz w:val="24"/>
          <w:szCs w:val="24"/>
        </w:rPr>
        <w:t xml:space="preserve">Application No: </w:t>
      </w:r>
      <w:r w:rsidRPr="00492AF4">
        <w:rPr>
          <w:sz w:val="24"/>
          <w:szCs w:val="24"/>
        </w:rPr>
        <w:t>21</w:t>
      </w:r>
      <w:r w:rsidR="0069567F">
        <w:rPr>
          <w:sz w:val="24"/>
          <w:szCs w:val="24"/>
        </w:rPr>
        <w:t>4150</w:t>
      </w:r>
      <w:r w:rsidR="005F0192">
        <w:rPr>
          <w:sz w:val="24"/>
          <w:szCs w:val="24"/>
        </w:rPr>
        <w:t xml:space="preserve"> </w:t>
      </w:r>
      <w:r>
        <w:rPr>
          <w:b/>
          <w:bCs/>
          <w:sz w:val="24"/>
          <w:szCs w:val="24"/>
        </w:rPr>
        <w:t xml:space="preserve">Grid Ref: </w:t>
      </w:r>
      <w:r w:rsidRPr="00492AF4">
        <w:rPr>
          <w:sz w:val="24"/>
          <w:szCs w:val="24"/>
        </w:rPr>
        <w:t>33</w:t>
      </w:r>
      <w:r w:rsidR="0069567F">
        <w:rPr>
          <w:sz w:val="24"/>
          <w:szCs w:val="24"/>
        </w:rPr>
        <w:t>1923</w:t>
      </w:r>
      <w:r w:rsidRPr="00492AF4">
        <w:rPr>
          <w:sz w:val="24"/>
          <w:szCs w:val="24"/>
        </w:rPr>
        <w:t>:23</w:t>
      </w:r>
      <w:r w:rsidR="0069567F">
        <w:rPr>
          <w:sz w:val="24"/>
          <w:szCs w:val="24"/>
        </w:rPr>
        <w:t>3624</w:t>
      </w:r>
      <w:r w:rsidRPr="00492AF4">
        <w:rPr>
          <w:sz w:val="24"/>
          <w:szCs w:val="24"/>
        </w:rPr>
        <w:t xml:space="preserve"> </w:t>
      </w:r>
    </w:p>
    <w:p w14:paraId="3E2E29D9" w14:textId="62F5191A" w:rsidR="008E4117" w:rsidRDefault="008E4117" w:rsidP="00F151BE">
      <w:pPr>
        <w:pStyle w:val="NoSpacing"/>
        <w:tabs>
          <w:tab w:val="num" w:pos="0"/>
        </w:tabs>
        <w:rPr>
          <w:b/>
          <w:bCs/>
          <w:sz w:val="24"/>
          <w:szCs w:val="24"/>
        </w:rPr>
      </w:pPr>
      <w:r w:rsidRPr="008E4117">
        <w:rPr>
          <w:b/>
          <w:bCs/>
          <w:sz w:val="24"/>
          <w:szCs w:val="24"/>
        </w:rPr>
        <w:t>NO OBJECTIONS</w:t>
      </w:r>
    </w:p>
    <w:p w14:paraId="6FD0F1BB" w14:textId="366A3556" w:rsidR="00F466AE" w:rsidRDefault="00F466AE" w:rsidP="00F466AE">
      <w:pPr>
        <w:pStyle w:val="NoSpacing"/>
        <w:numPr>
          <w:ilvl w:val="1"/>
          <w:numId w:val="1"/>
        </w:numPr>
        <w:rPr>
          <w:b/>
          <w:bCs/>
          <w:sz w:val="24"/>
          <w:szCs w:val="24"/>
        </w:rPr>
      </w:pPr>
      <w:r>
        <w:rPr>
          <w:b/>
          <w:bCs/>
          <w:sz w:val="24"/>
          <w:szCs w:val="24"/>
        </w:rPr>
        <w:t>PLANNING CONSULTATION</w:t>
      </w:r>
    </w:p>
    <w:p w14:paraId="238CF77D" w14:textId="7526243A" w:rsidR="00F466AE" w:rsidRPr="00F466AE" w:rsidRDefault="00F466AE" w:rsidP="00F466AE">
      <w:pPr>
        <w:pStyle w:val="NoSpacing"/>
        <w:rPr>
          <w:sz w:val="24"/>
          <w:szCs w:val="24"/>
        </w:rPr>
      </w:pPr>
      <w:r>
        <w:rPr>
          <w:b/>
          <w:bCs/>
          <w:sz w:val="24"/>
          <w:szCs w:val="24"/>
        </w:rPr>
        <w:t xml:space="preserve">Site: </w:t>
      </w:r>
      <w:r w:rsidRPr="00F466AE">
        <w:rPr>
          <w:sz w:val="24"/>
          <w:szCs w:val="24"/>
        </w:rPr>
        <w:t>Hyde Park, Michaelchurch Escley, Herefordshire.</w:t>
      </w:r>
    </w:p>
    <w:p w14:paraId="5348C8A5" w14:textId="134FD4A9" w:rsidR="00F466AE" w:rsidRPr="00F466AE" w:rsidRDefault="00F466AE" w:rsidP="00F466AE">
      <w:pPr>
        <w:pStyle w:val="NoSpacing"/>
        <w:rPr>
          <w:sz w:val="24"/>
          <w:szCs w:val="24"/>
        </w:rPr>
      </w:pPr>
      <w:r>
        <w:rPr>
          <w:b/>
          <w:bCs/>
          <w:sz w:val="24"/>
          <w:szCs w:val="24"/>
        </w:rPr>
        <w:t xml:space="preserve">Description: </w:t>
      </w:r>
      <w:r w:rsidRPr="00F466AE">
        <w:rPr>
          <w:sz w:val="24"/>
          <w:szCs w:val="24"/>
        </w:rPr>
        <w:t>Proposed change of use of agricultural land to residential curtilage and erection of</w:t>
      </w:r>
    </w:p>
    <w:p w14:paraId="789E1A27" w14:textId="77B327AB" w:rsidR="00F466AE" w:rsidRDefault="00F466AE" w:rsidP="00F466AE">
      <w:pPr>
        <w:pStyle w:val="NoSpacing"/>
        <w:rPr>
          <w:sz w:val="24"/>
          <w:szCs w:val="24"/>
        </w:rPr>
      </w:pPr>
      <w:r>
        <w:rPr>
          <w:sz w:val="24"/>
          <w:szCs w:val="24"/>
        </w:rPr>
        <w:t>g</w:t>
      </w:r>
      <w:r w:rsidRPr="00F466AE">
        <w:rPr>
          <w:sz w:val="24"/>
          <w:szCs w:val="24"/>
        </w:rPr>
        <w:t>arage and plant room associated with the property (retrospective).</w:t>
      </w:r>
    </w:p>
    <w:p w14:paraId="4094A5C8" w14:textId="0934E89F" w:rsidR="00F466AE" w:rsidRDefault="00F466AE" w:rsidP="00F466AE">
      <w:pPr>
        <w:pStyle w:val="NoSpacing"/>
        <w:rPr>
          <w:sz w:val="24"/>
          <w:szCs w:val="24"/>
        </w:rPr>
      </w:pPr>
      <w:r w:rsidRPr="00F466AE">
        <w:rPr>
          <w:b/>
          <w:bCs/>
          <w:sz w:val="24"/>
          <w:szCs w:val="24"/>
        </w:rPr>
        <w:t>Application No:</w:t>
      </w:r>
      <w:r>
        <w:rPr>
          <w:sz w:val="24"/>
          <w:szCs w:val="24"/>
        </w:rPr>
        <w:t xml:space="preserve"> 214465 </w:t>
      </w:r>
      <w:r w:rsidRPr="00F466AE">
        <w:rPr>
          <w:b/>
          <w:bCs/>
          <w:sz w:val="24"/>
          <w:szCs w:val="24"/>
        </w:rPr>
        <w:t>Grid Ref:</w:t>
      </w:r>
      <w:r>
        <w:rPr>
          <w:sz w:val="24"/>
          <w:szCs w:val="24"/>
        </w:rPr>
        <w:t xml:space="preserve"> 331421:236705</w:t>
      </w:r>
    </w:p>
    <w:p w14:paraId="4DCCC665" w14:textId="46BBD84D" w:rsidR="003912C9" w:rsidRPr="003912C9" w:rsidRDefault="003912C9" w:rsidP="00F466AE">
      <w:pPr>
        <w:pStyle w:val="NoSpacing"/>
        <w:rPr>
          <w:b/>
          <w:bCs/>
          <w:i/>
          <w:iCs/>
          <w:sz w:val="24"/>
          <w:szCs w:val="24"/>
        </w:rPr>
      </w:pPr>
      <w:r w:rsidRPr="003912C9">
        <w:rPr>
          <w:b/>
          <w:bCs/>
          <w:sz w:val="24"/>
          <w:szCs w:val="24"/>
        </w:rPr>
        <w:t>COMMENT -</w:t>
      </w:r>
      <w:r>
        <w:rPr>
          <w:sz w:val="24"/>
          <w:szCs w:val="24"/>
        </w:rPr>
        <w:t xml:space="preserve"> </w:t>
      </w:r>
      <w:r w:rsidRPr="003912C9">
        <w:rPr>
          <w:i/>
          <w:iCs/>
          <w:sz w:val="24"/>
          <w:szCs w:val="24"/>
        </w:rPr>
        <w:t>The Parish Council have no objection to the erection of the garage and plant room but do object to the exten</w:t>
      </w:r>
      <w:r w:rsidR="00D65069">
        <w:rPr>
          <w:i/>
          <w:iCs/>
          <w:sz w:val="24"/>
          <w:szCs w:val="24"/>
        </w:rPr>
        <w:t>t</w:t>
      </w:r>
      <w:r w:rsidRPr="003912C9">
        <w:rPr>
          <w:i/>
          <w:iCs/>
          <w:sz w:val="24"/>
          <w:szCs w:val="24"/>
        </w:rPr>
        <w:t xml:space="preserve"> of the residential curtilage and would like </w:t>
      </w:r>
      <w:r>
        <w:rPr>
          <w:i/>
          <w:iCs/>
          <w:sz w:val="24"/>
          <w:szCs w:val="24"/>
        </w:rPr>
        <w:t>restrictions imposed for</w:t>
      </w:r>
      <w:r w:rsidRPr="003912C9">
        <w:rPr>
          <w:i/>
          <w:iCs/>
          <w:sz w:val="24"/>
          <w:szCs w:val="24"/>
        </w:rPr>
        <w:t xml:space="preserve"> it</w:t>
      </w:r>
      <w:r>
        <w:rPr>
          <w:i/>
          <w:iCs/>
          <w:sz w:val="24"/>
          <w:szCs w:val="24"/>
        </w:rPr>
        <w:t xml:space="preserve"> not</w:t>
      </w:r>
      <w:r w:rsidRPr="003912C9">
        <w:rPr>
          <w:i/>
          <w:iCs/>
          <w:sz w:val="24"/>
          <w:szCs w:val="24"/>
        </w:rPr>
        <w:t xml:space="preserve"> to be extended any further.</w:t>
      </w:r>
    </w:p>
    <w:p w14:paraId="55730607" w14:textId="69C8C3FB" w:rsidR="0069567F" w:rsidRPr="00610D51" w:rsidRDefault="0069567F" w:rsidP="0069567F">
      <w:pPr>
        <w:pStyle w:val="NoSpacing"/>
        <w:rPr>
          <w:b/>
          <w:bCs/>
          <w:sz w:val="24"/>
          <w:szCs w:val="24"/>
        </w:rPr>
      </w:pPr>
      <w:r w:rsidRPr="00610D51">
        <w:rPr>
          <w:b/>
          <w:bCs/>
          <w:sz w:val="24"/>
          <w:szCs w:val="24"/>
        </w:rPr>
        <w:t>7.</w:t>
      </w:r>
      <w:r w:rsidR="00F466AE">
        <w:rPr>
          <w:b/>
          <w:bCs/>
          <w:sz w:val="24"/>
          <w:szCs w:val="24"/>
        </w:rPr>
        <w:t>3</w:t>
      </w:r>
      <w:r w:rsidRPr="00610D51">
        <w:rPr>
          <w:b/>
          <w:bCs/>
          <w:sz w:val="24"/>
          <w:szCs w:val="24"/>
        </w:rPr>
        <w:t xml:space="preserve"> PLANNING PERMISSION GRANTED</w:t>
      </w:r>
    </w:p>
    <w:p w14:paraId="664BDCE1" w14:textId="725A405C" w:rsidR="0069567F" w:rsidRDefault="00610D51" w:rsidP="00610D51">
      <w:pPr>
        <w:pStyle w:val="NoSpacing"/>
        <w:rPr>
          <w:sz w:val="24"/>
          <w:szCs w:val="24"/>
        </w:rPr>
      </w:pPr>
      <w:r w:rsidRPr="00610D51">
        <w:rPr>
          <w:b/>
          <w:bCs/>
          <w:sz w:val="24"/>
          <w:szCs w:val="24"/>
        </w:rPr>
        <w:t>Site:</w:t>
      </w:r>
      <w:r>
        <w:rPr>
          <w:sz w:val="24"/>
          <w:szCs w:val="24"/>
        </w:rPr>
        <w:t xml:space="preserve"> The Prospect, Vowchurch, Herefordshire. HR2 0RL</w:t>
      </w:r>
    </w:p>
    <w:p w14:paraId="0B6405E2" w14:textId="243714F4" w:rsidR="00610D51" w:rsidRDefault="00610D51" w:rsidP="00610D51">
      <w:pPr>
        <w:pStyle w:val="NoSpacing"/>
        <w:rPr>
          <w:sz w:val="24"/>
          <w:szCs w:val="24"/>
        </w:rPr>
      </w:pPr>
      <w:r w:rsidRPr="00610D51">
        <w:rPr>
          <w:b/>
          <w:bCs/>
          <w:sz w:val="24"/>
          <w:szCs w:val="24"/>
        </w:rPr>
        <w:t>Description:</w:t>
      </w:r>
      <w:r>
        <w:rPr>
          <w:sz w:val="24"/>
          <w:szCs w:val="24"/>
        </w:rPr>
        <w:t xml:space="preserve"> Proposed demolition of existing single storey extensions and erection of a two storey </w:t>
      </w:r>
    </w:p>
    <w:p w14:paraId="702BA9FB" w14:textId="78C7A99A" w:rsidR="00610D51" w:rsidRDefault="00610D51" w:rsidP="00610D51">
      <w:pPr>
        <w:pStyle w:val="NoSpacing"/>
        <w:rPr>
          <w:sz w:val="24"/>
          <w:szCs w:val="24"/>
        </w:rPr>
      </w:pPr>
      <w:r>
        <w:rPr>
          <w:sz w:val="24"/>
          <w:szCs w:val="24"/>
        </w:rPr>
        <w:t>extension with lean-to.</w:t>
      </w:r>
    </w:p>
    <w:p w14:paraId="0A6A8CA1" w14:textId="23E54C34" w:rsidR="00213F32" w:rsidRDefault="00610D51" w:rsidP="00610D51">
      <w:pPr>
        <w:pStyle w:val="NoSpacing"/>
        <w:rPr>
          <w:sz w:val="24"/>
          <w:szCs w:val="24"/>
        </w:rPr>
      </w:pPr>
      <w:r w:rsidRPr="00610D51">
        <w:rPr>
          <w:b/>
          <w:bCs/>
          <w:sz w:val="24"/>
          <w:szCs w:val="24"/>
        </w:rPr>
        <w:t>Application No:</w:t>
      </w:r>
      <w:r>
        <w:rPr>
          <w:sz w:val="24"/>
          <w:szCs w:val="24"/>
        </w:rPr>
        <w:t xml:space="preserve"> 212183 </w:t>
      </w:r>
      <w:r w:rsidRPr="00610D51">
        <w:rPr>
          <w:b/>
          <w:bCs/>
          <w:sz w:val="24"/>
          <w:szCs w:val="24"/>
        </w:rPr>
        <w:t>Grid Ref:</w:t>
      </w:r>
      <w:r>
        <w:rPr>
          <w:sz w:val="24"/>
          <w:szCs w:val="24"/>
        </w:rPr>
        <w:t xml:space="preserve"> 336582:237028</w:t>
      </w:r>
    </w:p>
    <w:p w14:paraId="74EAB511" w14:textId="4264F726" w:rsidR="008E4117" w:rsidRPr="008E4117" w:rsidRDefault="008E4117" w:rsidP="008E4117">
      <w:pPr>
        <w:pStyle w:val="NoSpacing"/>
        <w:rPr>
          <w:b/>
          <w:bCs/>
          <w:sz w:val="24"/>
          <w:szCs w:val="24"/>
        </w:rPr>
      </w:pPr>
      <w:r>
        <w:rPr>
          <w:b/>
          <w:bCs/>
          <w:sz w:val="24"/>
          <w:szCs w:val="24"/>
        </w:rPr>
        <w:t>7.</w:t>
      </w:r>
      <w:r w:rsidR="00F466AE">
        <w:rPr>
          <w:b/>
          <w:bCs/>
          <w:sz w:val="24"/>
          <w:szCs w:val="24"/>
        </w:rPr>
        <w:t>4</w:t>
      </w:r>
      <w:r>
        <w:rPr>
          <w:b/>
          <w:bCs/>
          <w:sz w:val="24"/>
          <w:szCs w:val="24"/>
        </w:rPr>
        <w:t xml:space="preserve"> </w:t>
      </w:r>
      <w:r w:rsidRPr="008E4117">
        <w:rPr>
          <w:b/>
          <w:bCs/>
          <w:sz w:val="24"/>
          <w:szCs w:val="24"/>
        </w:rPr>
        <w:t>PLANNING PERMISSION GRANTED</w:t>
      </w:r>
    </w:p>
    <w:p w14:paraId="60822693" w14:textId="62A02522" w:rsidR="008E4117" w:rsidRDefault="008E4117" w:rsidP="00610D51">
      <w:pPr>
        <w:pStyle w:val="NoSpacing"/>
        <w:rPr>
          <w:sz w:val="24"/>
          <w:szCs w:val="24"/>
        </w:rPr>
      </w:pPr>
      <w:r w:rsidRPr="008E4117">
        <w:rPr>
          <w:b/>
          <w:bCs/>
          <w:sz w:val="24"/>
          <w:szCs w:val="24"/>
        </w:rPr>
        <w:t>Site:</w:t>
      </w:r>
      <w:r>
        <w:rPr>
          <w:sz w:val="24"/>
          <w:szCs w:val="24"/>
        </w:rPr>
        <w:t xml:space="preserve"> Hyde Park, Michaelchurch Escley, Herefordshire. HR2 0JY</w:t>
      </w:r>
    </w:p>
    <w:p w14:paraId="34BD70D4" w14:textId="1CEF4108" w:rsidR="008E4117" w:rsidRDefault="008E4117" w:rsidP="00610D51">
      <w:pPr>
        <w:pStyle w:val="NoSpacing"/>
        <w:rPr>
          <w:sz w:val="24"/>
          <w:szCs w:val="24"/>
        </w:rPr>
      </w:pPr>
      <w:r w:rsidRPr="008E4117">
        <w:rPr>
          <w:b/>
          <w:bCs/>
          <w:sz w:val="24"/>
          <w:szCs w:val="24"/>
        </w:rPr>
        <w:t>Description:</w:t>
      </w:r>
      <w:r>
        <w:rPr>
          <w:sz w:val="24"/>
          <w:szCs w:val="24"/>
        </w:rPr>
        <w:t xml:space="preserve"> Change of use of land, erection of stable block and outdoor menage for domestic purposes only.</w:t>
      </w:r>
    </w:p>
    <w:p w14:paraId="5D2CEA1E" w14:textId="5D1A5466" w:rsidR="008E4117" w:rsidRPr="00492AF4" w:rsidRDefault="008E4117" w:rsidP="00610D51">
      <w:pPr>
        <w:pStyle w:val="NoSpacing"/>
        <w:rPr>
          <w:sz w:val="24"/>
          <w:szCs w:val="24"/>
        </w:rPr>
      </w:pPr>
      <w:r w:rsidRPr="008E4117">
        <w:rPr>
          <w:b/>
          <w:bCs/>
          <w:sz w:val="24"/>
          <w:szCs w:val="24"/>
        </w:rPr>
        <w:t>Application No:</w:t>
      </w:r>
      <w:r>
        <w:rPr>
          <w:sz w:val="24"/>
          <w:szCs w:val="24"/>
        </w:rPr>
        <w:t xml:space="preserve"> 212565 </w:t>
      </w:r>
      <w:r w:rsidRPr="008E4117">
        <w:rPr>
          <w:b/>
          <w:bCs/>
          <w:sz w:val="24"/>
          <w:szCs w:val="24"/>
        </w:rPr>
        <w:t>Grid Ref:</w:t>
      </w:r>
      <w:r>
        <w:rPr>
          <w:sz w:val="24"/>
          <w:szCs w:val="24"/>
        </w:rPr>
        <w:t xml:space="preserve"> 331504:236654</w:t>
      </w:r>
    </w:p>
    <w:p w14:paraId="0FAEF123" w14:textId="3041BB90" w:rsidR="00CF555B" w:rsidRPr="00F87C18" w:rsidRDefault="00CF555B" w:rsidP="00F151BE">
      <w:pPr>
        <w:pStyle w:val="NoSpacing"/>
        <w:numPr>
          <w:ilvl w:val="0"/>
          <w:numId w:val="1"/>
        </w:numPr>
        <w:tabs>
          <w:tab w:val="num" w:pos="-720"/>
        </w:tabs>
        <w:rPr>
          <w:sz w:val="24"/>
          <w:szCs w:val="24"/>
        </w:rPr>
      </w:pPr>
      <w:r w:rsidRPr="00F87C18">
        <w:rPr>
          <w:b/>
          <w:sz w:val="24"/>
          <w:szCs w:val="24"/>
        </w:rPr>
        <w:t xml:space="preserve">FINANCE </w:t>
      </w:r>
    </w:p>
    <w:p w14:paraId="45658410" w14:textId="75F8C424" w:rsidR="00CF555B" w:rsidRPr="00F87C18" w:rsidRDefault="00594E33" w:rsidP="00F151BE">
      <w:pPr>
        <w:pStyle w:val="NoSpacing"/>
        <w:numPr>
          <w:ilvl w:val="1"/>
          <w:numId w:val="1"/>
        </w:numPr>
        <w:tabs>
          <w:tab w:val="num" w:pos="-797"/>
        </w:tabs>
        <w:ind w:left="298"/>
        <w:rPr>
          <w:sz w:val="24"/>
          <w:szCs w:val="24"/>
        </w:rPr>
      </w:pPr>
      <w:r w:rsidRPr="00F87C18">
        <w:rPr>
          <w:sz w:val="24"/>
          <w:szCs w:val="24"/>
        </w:rPr>
        <w:t xml:space="preserve"> </w:t>
      </w:r>
      <w:r w:rsidR="00CF555B" w:rsidRPr="00F87C18">
        <w:rPr>
          <w:sz w:val="24"/>
          <w:szCs w:val="24"/>
        </w:rPr>
        <w:t>Confirmation of bank balance - £</w:t>
      </w:r>
      <w:r w:rsidR="00417BCE">
        <w:rPr>
          <w:sz w:val="24"/>
          <w:szCs w:val="24"/>
        </w:rPr>
        <w:t>11,220.10</w:t>
      </w:r>
      <w:r w:rsidR="00CF555B" w:rsidRPr="00F87C18">
        <w:rPr>
          <w:sz w:val="24"/>
          <w:szCs w:val="24"/>
        </w:rPr>
        <w:t xml:space="preserve"> Statement Sheet No. </w:t>
      </w:r>
      <w:r w:rsidR="00CB36EF" w:rsidRPr="00F87C18">
        <w:rPr>
          <w:sz w:val="24"/>
          <w:szCs w:val="24"/>
        </w:rPr>
        <w:t>1</w:t>
      </w:r>
      <w:r w:rsidR="00D3301A">
        <w:rPr>
          <w:sz w:val="24"/>
          <w:szCs w:val="24"/>
        </w:rPr>
        <w:t>6</w:t>
      </w:r>
      <w:r w:rsidR="00417BCE">
        <w:rPr>
          <w:sz w:val="24"/>
          <w:szCs w:val="24"/>
        </w:rPr>
        <w:t>4</w:t>
      </w:r>
      <w:r w:rsidR="008D500D" w:rsidRPr="00F87C18">
        <w:rPr>
          <w:sz w:val="24"/>
          <w:szCs w:val="24"/>
        </w:rPr>
        <w:t xml:space="preserve"> </w:t>
      </w:r>
      <w:r w:rsidR="00CF555B" w:rsidRPr="00F87C18">
        <w:rPr>
          <w:sz w:val="24"/>
          <w:szCs w:val="24"/>
        </w:rPr>
        <w:t>issued 17</w:t>
      </w:r>
      <w:r w:rsidR="00CF555B" w:rsidRPr="00F87C18">
        <w:rPr>
          <w:sz w:val="24"/>
          <w:szCs w:val="24"/>
          <w:vertAlign w:val="superscript"/>
        </w:rPr>
        <w:t>th</w:t>
      </w:r>
      <w:r w:rsidR="00CF555B" w:rsidRPr="00F87C18">
        <w:rPr>
          <w:sz w:val="24"/>
          <w:szCs w:val="24"/>
        </w:rPr>
        <w:t xml:space="preserve"> </w:t>
      </w:r>
      <w:r w:rsidR="00417BCE">
        <w:rPr>
          <w:sz w:val="24"/>
          <w:szCs w:val="24"/>
        </w:rPr>
        <w:t>December</w:t>
      </w:r>
      <w:r w:rsidR="00106D4A">
        <w:rPr>
          <w:sz w:val="24"/>
          <w:szCs w:val="24"/>
        </w:rPr>
        <w:t xml:space="preserve"> 2021</w:t>
      </w:r>
      <w:r w:rsidR="009A21D1" w:rsidRPr="00F87C18">
        <w:rPr>
          <w:sz w:val="24"/>
          <w:szCs w:val="24"/>
        </w:rPr>
        <w:t>.</w:t>
      </w:r>
    </w:p>
    <w:p w14:paraId="20B9FAF6" w14:textId="2E2D4235" w:rsidR="00CB4FE0" w:rsidRPr="00642BE1" w:rsidRDefault="00594E33" w:rsidP="00F151BE">
      <w:pPr>
        <w:pStyle w:val="NoSpacing"/>
        <w:rPr>
          <w:sz w:val="24"/>
          <w:szCs w:val="24"/>
        </w:rPr>
      </w:pPr>
      <w:r w:rsidRPr="00F87C18">
        <w:rPr>
          <w:sz w:val="24"/>
          <w:szCs w:val="24"/>
        </w:rPr>
        <w:t xml:space="preserve"> R</w:t>
      </w:r>
      <w:r w:rsidR="00CB4FE0" w:rsidRPr="00F87C18">
        <w:rPr>
          <w:sz w:val="24"/>
          <w:szCs w:val="24"/>
        </w:rPr>
        <w:t xml:space="preserve">eceipts </w:t>
      </w:r>
      <w:r w:rsidR="00CB4FE0" w:rsidRPr="00642BE1">
        <w:rPr>
          <w:sz w:val="24"/>
          <w:szCs w:val="24"/>
        </w:rPr>
        <w:t>–</w:t>
      </w:r>
      <w:r w:rsidR="00A00612" w:rsidRPr="00642BE1">
        <w:rPr>
          <w:sz w:val="24"/>
          <w:szCs w:val="24"/>
        </w:rPr>
        <w:t xml:space="preserve"> </w:t>
      </w:r>
      <w:r w:rsidR="00E823D2">
        <w:rPr>
          <w:sz w:val="24"/>
          <w:szCs w:val="24"/>
        </w:rPr>
        <w:t>None.</w:t>
      </w:r>
    </w:p>
    <w:p w14:paraId="1BDC7A3E" w14:textId="03EADA88" w:rsidR="00CF555B" w:rsidRDefault="00594E33" w:rsidP="00F151BE">
      <w:pPr>
        <w:pStyle w:val="NoSpacing"/>
        <w:numPr>
          <w:ilvl w:val="1"/>
          <w:numId w:val="1"/>
        </w:numPr>
        <w:tabs>
          <w:tab w:val="num" w:pos="-797"/>
        </w:tabs>
        <w:ind w:left="298"/>
        <w:rPr>
          <w:sz w:val="24"/>
          <w:szCs w:val="24"/>
        </w:rPr>
      </w:pPr>
      <w:r w:rsidRPr="00F87C18">
        <w:rPr>
          <w:sz w:val="24"/>
          <w:szCs w:val="24"/>
        </w:rPr>
        <w:t xml:space="preserve"> </w:t>
      </w:r>
      <w:r w:rsidR="00D953E7">
        <w:rPr>
          <w:sz w:val="24"/>
          <w:szCs w:val="24"/>
        </w:rPr>
        <w:t>P</w:t>
      </w:r>
      <w:r w:rsidR="00CF555B" w:rsidRPr="00F87C18">
        <w:rPr>
          <w:sz w:val="24"/>
          <w:szCs w:val="24"/>
        </w:rPr>
        <w:t xml:space="preserve">ayment to Mrs Linda Cowles </w:t>
      </w:r>
      <w:r w:rsidR="00354EB8" w:rsidRPr="00F87C18">
        <w:rPr>
          <w:sz w:val="24"/>
          <w:szCs w:val="24"/>
        </w:rPr>
        <w:t xml:space="preserve">for </w:t>
      </w:r>
      <w:r w:rsidR="00682470">
        <w:rPr>
          <w:sz w:val="24"/>
          <w:szCs w:val="24"/>
        </w:rPr>
        <w:t>January 2022</w:t>
      </w:r>
      <w:r w:rsidR="00B7556E" w:rsidRPr="00881A72">
        <w:rPr>
          <w:sz w:val="24"/>
          <w:szCs w:val="24"/>
        </w:rPr>
        <w:t xml:space="preserve"> </w:t>
      </w:r>
      <w:r w:rsidR="00CF555B" w:rsidRPr="00F87C18">
        <w:rPr>
          <w:sz w:val="24"/>
          <w:szCs w:val="24"/>
        </w:rPr>
        <w:t>Clerk’s hours</w:t>
      </w:r>
      <w:r w:rsidR="00C8468E">
        <w:rPr>
          <w:sz w:val="24"/>
          <w:szCs w:val="24"/>
        </w:rPr>
        <w:t xml:space="preserve"> and £41.53 plus VAT for ink cartridges</w:t>
      </w:r>
      <w:r w:rsidR="00D953E7">
        <w:rPr>
          <w:sz w:val="24"/>
          <w:szCs w:val="24"/>
        </w:rPr>
        <w:t xml:space="preserve"> – </w:t>
      </w:r>
      <w:r w:rsidR="00D953E7" w:rsidRPr="00D953E7">
        <w:rPr>
          <w:b/>
          <w:bCs/>
          <w:sz w:val="24"/>
          <w:szCs w:val="24"/>
        </w:rPr>
        <w:t>Payment agreed.</w:t>
      </w:r>
      <w:r w:rsidR="000E491C">
        <w:rPr>
          <w:sz w:val="24"/>
          <w:szCs w:val="24"/>
        </w:rPr>
        <w:t xml:space="preserve"> </w:t>
      </w:r>
    </w:p>
    <w:p w14:paraId="7CDED1BA" w14:textId="5CF99C0A" w:rsidR="00C32F1E" w:rsidRDefault="00D953E7" w:rsidP="00F151BE">
      <w:pPr>
        <w:pStyle w:val="NoSpacing"/>
        <w:numPr>
          <w:ilvl w:val="1"/>
          <w:numId w:val="1"/>
        </w:numPr>
        <w:tabs>
          <w:tab w:val="num" w:pos="-797"/>
        </w:tabs>
        <w:ind w:left="298"/>
        <w:rPr>
          <w:b/>
          <w:bCs/>
          <w:sz w:val="24"/>
          <w:szCs w:val="24"/>
        </w:rPr>
      </w:pPr>
      <w:r>
        <w:rPr>
          <w:sz w:val="24"/>
          <w:szCs w:val="24"/>
        </w:rPr>
        <w:t>P</w:t>
      </w:r>
      <w:r w:rsidR="00106D4A" w:rsidRPr="00682470">
        <w:rPr>
          <w:sz w:val="24"/>
          <w:szCs w:val="24"/>
        </w:rPr>
        <w:t xml:space="preserve">ayment to </w:t>
      </w:r>
      <w:r w:rsidR="006D011D" w:rsidRPr="00682470">
        <w:rPr>
          <w:sz w:val="24"/>
          <w:szCs w:val="24"/>
        </w:rPr>
        <w:t>Mr T Griffiths</w:t>
      </w:r>
      <w:r w:rsidR="00154CF1" w:rsidRPr="00682470">
        <w:rPr>
          <w:sz w:val="24"/>
          <w:szCs w:val="24"/>
        </w:rPr>
        <w:t xml:space="preserve"> invoice no. TGC1</w:t>
      </w:r>
      <w:r w:rsidR="00682470" w:rsidRPr="00682470">
        <w:rPr>
          <w:sz w:val="24"/>
          <w:szCs w:val="24"/>
        </w:rPr>
        <w:t>720</w:t>
      </w:r>
      <w:r w:rsidR="00154CF1" w:rsidRPr="00682470">
        <w:rPr>
          <w:sz w:val="24"/>
          <w:szCs w:val="24"/>
        </w:rPr>
        <w:t xml:space="preserve">, </w:t>
      </w:r>
      <w:r w:rsidR="00C8468E">
        <w:rPr>
          <w:sz w:val="24"/>
          <w:szCs w:val="24"/>
        </w:rPr>
        <w:t>r</w:t>
      </w:r>
      <w:r w:rsidR="00154CF1" w:rsidRPr="00682470">
        <w:rPr>
          <w:sz w:val="24"/>
          <w:szCs w:val="24"/>
        </w:rPr>
        <w:t xml:space="preserve">oads </w:t>
      </w:r>
      <w:r w:rsidR="00C8468E">
        <w:rPr>
          <w:sz w:val="24"/>
          <w:szCs w:val="24"/>
        </w:rPr>
        <w:t>a</w:t>
      </w:r>
      <w:r w:rsidR="00154CF1" w:rsidRPr="00682470">
        <w:rPr>
          <w:sz w:val="24"/>
          <w:szCs w:val="24"/>
        </w:rPr>
        <w:t xml:space="preserve">ccount </w:t>
      </w:r>
      <w:r w:rsidR="00682470" w:rsidRPr="00682470">
        <w:rPr>
          <w:sz w:val="24"/>
          <w:szCs w:val="24"/>
        </w:rPr>
        <w:t>November</w:t>
      </w:r>
      <w:r w:rsidR="00154CF1" w:rsidRPr="00682470">
        <w:rPr>
          <w:sz w:val="24"/>
          <w:szCs w:val="24"/>
        </w:rPr>
        <w:t xml:space="preserve"> 2021 (1) of £392.00 plus VAT</w:t>
      </w:r>
      <w:r w:rsidR="00C8468E">
        <w:rPr>
          <w:sz w:val="24"/>
          <w:szCs w:val="24"/>
        </w:rPr>
        <w:t>,</w:t>
      </w:r>
      <w:r w:rsidR="0081287F">
        <w:rPr>
          <w:sz w:val="24"/>
          <w:szCs w:val="24"/>
        </w:rPr>
        <w:t xml:space="preserve"> invoice no. TGC1734, </w:t>
      </w:r>
      <w:r w:rsidR="00C8468E">
        <w:rPr>
          <w:sz w:val="24"/>
          <w:szCs w:val="24"/>
        </w:rPr>
        <w:t>r</w:t>
      </w:r>
      <w:r w:rsidR="0081287F">
        <w:rPr>
          <w:sz w:val="24"/>
          <w:szCs w:val="24"/>
        </w:rPr>
        <w:t xml:space="preserve">oads </w:t>
      </w:r>
      <w:r w:rsidR="00C8468E">
        <w:rPr>
          <w:sz w:val="24"/>
          <w:szCs w:val="24"/>
        </w:rPr>
        <w:t>a</w:t>
      </w:r>
      <w:r w:rsidR="0081287F">
        <w:rPr>
          <w:sz w:val="24"/>
          <w:szCs w:val="24"/>
        </w:rPr>
        <w:t>ccount November 2021 (2) of £392.00 plus VAT</w:t>
      </w:r>
      <w:r w:rsidR="00C8468E">
        <w:rPr>
          <w:sz w:val="24"/>
          <w:szCs w:val="24"/>
        </w:rPr>
        <w:t>, invoice no. TGC1740, roads account December 2021 (1) of £392.00 plus VAT and</w:t>
      </w:r>
      <w:r w:rsidR="00957756">
        <w:rPr>
          <w:sz w:val="24"/>
          <w:szCs w:val="24"/>
        </w:rPr>
        <w:t xml:space="preserve"> invoice no. TGC1757, roads account December 2021 (2) of £392.00 plus VAT</w:t>
      </w:r>
      <w:r>
        <w:rPr>
          <w:sz w:val="24"/>
          <w:szCs w:val="24"/>
        </w:rPr>
        <w:t xml:space="preserve"> – </w:t>
      </w:r>
      <w:r w:rsidRPr="00D953E7">
        <w:rPr>
          <w:b/>
          <w:bCs/>
          <w:sz w:val="24"/>
          <w:szCs w:val="24"/>
        </w:rPr>
        <w:t>Payment agreed.</w:t>
      </w:r>
    </w:p>
    <w:p w14:paraId="6EE42457" w14:textId="77777777" w:rsidR="00C7215D" w:rsidRPr="00D953E7" w:rsidRDefault="00C7215D" w:rsidP="00C7215D">
      <w:pPr>
        <w:pStyle w:val="NoSpacing"/>
        <w:rPr>
          <w:b/>
          <w:bCs/>
          <w:sz w:val="24"/>
          <w:szCs w:val="24"/>
        </w:rPr>
      </w:pPr>
    </w:p>
    <w:p w14:paraId="04C51437" w14:textId="7D944534" w:rsidR="00957756" w:rsidRPr="00682470" w:rsidRDefault="00D953E7" w:rsidP="00F151BE">
      <w:pPr>
        <w:pStyle w:val="NoSpacing"/>
        <w:numPr>
          <w:ilvl w:val="1"/>
          <w:numId w:val="1"/>
        </w:numPr>
        <w:tabs>
          <w:tab w:val="num" w:pos="-797"/>
        </w:tabs>
        <w:ind w:left="298"/>
        <w:rPr>
          <w:sz w:val="24"/>
          <w:szCs w:val="24"/>
        </w:rPr>
      </w:pPr>
      <w:r>
        <w:rPr>
          <w:sz w:val="24"/>
          <w:szCs w:val="24"/>
        </w:rPr>
        <w:lastRenderedPageBreak/>
        <w:t>P</w:t>
      </w:r>
      <w:r w:rsidR="00957756">
        <w:rPr>
          <w:sz w:val="24"/>
          <w:szCs w:val="24"/>
        </w:rPr>
        <w:t>ayment to Vowchurch &amp; Turnastone Memorial Hall of £105.00 for hall hire May 2021 – November 2021</w:t>
      </w:r>
      <w:r>
        <w:rPr>
          <w:sz w:val="24"/>
          <w:szCs w:val="24"/>
        </w:rPr>
        <w:t xml:space="preserve"> – </w:t>
      </w:r>
      <w:r w:rsidRPr="00D953E7">
        <w:rPr>
          <w:b/>
          <w:bCs/>
          <w:sz w:val="24"/>
          <w:szCs w:val="24"/>
        </w:rPr>
        <w:t>Payment agreed.</w:t>
      </w:r>
    </w:p>
    <w:p w14:paraId="44369977" w14:textId="6B1CAE9A" w:rsidR="008647B7" w:rsidRPr="00D953E7" w:rsidRDefault="00D953E7" w:rsidP="00F151BE">
      <w:pPr>
        <w:pStyle w:val="NoSpacing"/>
        <w:numPr>
          <w:ilvl w:val="1"/>
          <w:numId w:val="1"/>
        </w:numPr>
        <w:tabs>
          <w:tab w:val="num" w:pos="-797"/>
        </w:tabs>
        <w:ind w:left="298"/>
        <w:rPr>
          <w:b/>
          <w:bCs/>
          <w:sz w:val="24"/>
          <w:szCs w:val="24"/>
        </w:rPr>
      </w:pPr>
      <w:r>
        <w:rPr>
          <w:sz w:val="24"/>
          <w:szCs w:val="24"/>
        </w:rPr>
        <w:t>P</w:t>
      </w:r>
      <w:r w:rsidR="008647B7">
        <w:rPr>
          <w:sz w:val="24"/>
          <w:szCs w:val="24"/>
        </w:rPr>
        <w:t>ayment to HMRC of</w:t>
      </w:r>
      <w:r w:rsidR="0081287F">
        <w:rPr>
          <w:sz w:val="24"/>
          <w:szCs w:val="24"/>
        </w:rPr>
        <w:t xml:space="preserve"> £58.60 </w:t>
      </w:r>
      <w:r w:rsidR="008647B7">
        <w:rPr>
          <w:sz w:val="24"/>
          <w:szCs w:val="24"/>
        </w:rPr>
        <w:t>for PAYE October 2021 – December 2021</w:t>
      </w:r>
      <w:r>
        <w:rPr>
          <w:sz w:val="24"/>
          <w:szCs w:val="24"/>
        </w:rPr>
        <w:t xml:space="preserve"> – </w:t>
      </w:r>
      <w:r w:rsidRPr="00D953E7">
        <w:rPr>
          <w:b/>
          <w:bCs/>
          <w:sz w:val="24"/>
          <w:szCs w:val="24"/>
        </w:rPr>
        <w:t>Payment agreed.</w:t>
      </w:r>
    </w:p>
    <w:p w14:paraId="65054C29" w14:textId="18D9CBD0" w:rsidR="008647B7" w:rsidRDefault="008647B7" w:rsidP="00F151BE">
      <w:pPr>
        <w:pStyle w:val="NoSpacing"/>
        <w:numPr>
          <w:ilvl w:val="1"/>
          <w:numId w:val="1"/>
        </w:numPr>
        <w:tabs>
          <w:tab w:val="num" w:pos="-797"/>
        </w:tabs>
        <w:ind w:left="298"/>
        <w:rPr>
          <w:sz w:val="24"/>
          <w:szCs w:val="24"/>
        </w:rPr>
      </w:pPr>
      <w:r>
        <w:rPr>
          <w:sz w:val="24"/>
          <w:szCs w:val="24"/>
        </w:rPr>
        <w:t xml:space="preserve">Finance Working Group – </w:t>
      </w:r>
      <w:r w:rsidR="00CA125E">
        <w:rPr>
          <w:sz w:val="24"/>
          <w:szCs w:val="24"/>
        </w:rPr>
        <w:t xml:space="preserve">The quarterly reports were distributed to Councillors prior to the meeting. The Finance Working Group confirmed spreadsheets, invoices and PAYE had been checked and all were in order. </w:t>
      </w:r>
    </w:p>
    <w:p w14:paraId="5D305652" w14:textId="1AFC7A8B" w:rsidR="0069567F" w:rsidRDefault="0069567F" w:rsidP="00F151BE">
      <w:pPr>
        <w:pStyle w:val="NoSpacing"/>
        <w:numPr>
          <w:ilvl w:val="1"/>
          <w:numId w:val="1"/>
        </w:numPr>
        <w:tabs>
          <w:tab w:val="num" w:pos="-797"/>
        </w:tabs>
        <w:ind w:left="298"/>
        <w:rPr>
          <w:sz w:val="24"/>
          <w:szCs w:val="24"/>
        </w:rPr>
      </w:pPr>
      <w:r>
        <w:rPr>
          <w:sz w:val="24"/>
          <w:szCs w:val="24"/>
        </w:rPr>
        <w:t xml:space="preserve">Financial Regulations – </w:t>
      </w:r>
      <w:r w:rsidR="003912C9">
        <w:rPr>
          <w:sz w:val="24"/>
          <w:szCs w:val="24"/>
        </w:rPr>
        <w:t>The</w:t>
      </w:r>
      <w:r>
        <w:rPr>
          <w:sz w:val="24"/>
          <w:szCs w:val="24"/>
        </w:rPr>
        <w:t xml:space="preserve"> update</w:t>
      </w:r>
      <w:r w:rsidR="003912C9">
        <w:rPr>
          <w:sz w:val="24"/>
          <w:szCs w:val="24"/>
        </w:rPr>
        <w:t>d</w:t>
      </w:r>
      <w:r>
        <w:rPr>
          <w:sz w:val="24"/>
          <w:szCs w:val="24"/>
        </w:rPr>
        <w:t xml:space="preserve"> Financial Regulations</w:t>
      </w:r>
      <w:r w:rsidR="003912C9">
        <w:rPr>
          <w:sz w:val="24"/>
          <w:szCs w:val="24"/>
        </w:rPr>
        <w:t xml:space="preserve"> were approved</w:t>
      </w:r>
      <w:r>
        <w:rPr>
          <w:sz w:val="24"/>
          <w:szCs w:val="24"/>
        </w:rPr>
        <w:t xml:space="preserve"> to include Internet Banking</w:t>
      </w:r>
      <w:r w:rsidR="003912C9">
        <w:rPr>
          <w:sz w:val="24"/>
          <w:szCs w:val="24"/>
        </w:rPr>
        <w:t>.</w:t>
      </w:r>
    </w:p>
    <w:p w14:paraId="738C77AE" w14:textId="6D2003B3" w:rsidR="002977A8" w:rsidRDefault="002977A8" w:rsidP="002977A8">
      <w:pPr>
        <w:pStyle w:val="NoSpacing"/>
        <w:numPr>
          <w:ilvl w:val="0"/>
          <w:numId w:val="1"/>
        </w:numPr>
        <w:rPr>
          <w:sz w:val="24"/>
          <w:szCs w:val="24"/>
        </w:rPr>
      </w:pPr>
      <w:r>
        <w:rPr>
          <w:b/>
          <w:bCs/>
          <w:sz w:val="24"/>
          <w:szCs w:val="24"/>
        </w:rPr>
        <w:t>HEREFORDSHIRE LOCAL PLAN UPDATE –</w:t>
      </w:r>
      <w:r>
        <w:rPr>
          <w:sz w:val="24"/>
          <w:szCs w:val="24"/>
        </w:rPr>
        <w:t xml:space="preserve"> </w:t>
      </w:r>
      <w:r w:rsidR="00CA125E">
        <w:rPr>
          <w:sz w:val="24"/>
          <w:szCs w:val="24"/>
        </w:rPr>
        <w:t>The</w:t>
      </w:r>
      <w:r>
        <w:rPr>
          <w:sz w:val="24"/>
          <w:szCs w:val="24"/>
        </w:rPr>
        <w:t xml:space="preserve"> response to pre-consultation survey</w:t>
      </w:r>
      <w:r w:rsidR="00CA125E">
        <w:rPr>
          <w:sz w:val="24"/>
          <w:szCs w:val="24"/>
        </w:rPr>
        <w:t xml:space="preserve"> was noted.</w:t>
      </w:r>
      <w:r w:rsidR="00E13725">
        <w:rPr>
          <w:sz w:val="24"/>
          <w:szCs w:val="24"/>
        </w:rPr>
        <w:t xml:space="preserve"> Clerk to distributed to Parish Councillors.</w:t>
      </w:r>
    </w:p>
    <w:p w14:paraId="4D3C5DC8" w14:textId="1E675EAC" w:rsidR="00BD1E52" w:rsidRDefault="00C8468E" w:rsidP="002977A8">
      <w:pPr>
        <w:pStyle w:val="NoSpacing"/>
        <w:numPr>
          <w:ilvl w:val="0"/>
          <w:numId w:val="1"/>
        </w:numPr>
        <w:rPr>
          <w:sz w:val="24"/>
          <w:szCs w:val="24"/>
        </w:rPr>
      </w:pPr>
      <w:r>
        <w:rPr>
          <w:b/>
          <w:bCs/>
          <w:sz w:val="24"/>
          <w:szCs w:val="24"/>
        </w:rPr>
        <w:t>VOWCHURCH COMMON RECYCLING &amp; GENERAL RUBBISH</w:t>
      </w:r>
      <w:r w:rsidR="00BD1E52">
        <w:rPr>
          <w:b/>
          <w:bCs/>
          <w:sz w:val="24"/>
          <w:szCs w:val="24"/>
        </w:rPr>
        <w:t xml:space="preserve"> </w:t>
      </w:r>
      <w:r w:rsidR="00B7015C">
        <w:rPr>
          <w:b/>
          <w:bCs/>
          <w:sz w:val="24"/>
          <w:szCs w:val="24"/>
        </w:rPr>
        <w:t xml:space="preserve">COLLECTION </w:t>
      </w:r>
      <w:r w:rsidR="00BD1E52">
        <w:rPr>
          <w:b/>
          <w:bCs/>
          <w:sz w:val="24"/>
          <w:szCs w:val="24"/>
        </w:rPr>
        <w:t>–</w:t>
      </w:r>
      <w:r w:rsidR="00BD1E52">
        <w:rPr>
          <w:sz w:val="24"/>
          <w:szCs w:val="24"/>
        </w:rPr>
        <w:t xml:space="preserve"> </w:t>
      </w:r>
      <w:r w:rsidR="00DE04CA">
        <w:rPr>
          <w:sz w:val="24"/>
          <w:szCs w:val="24"/>
        </w:rPr>
        <w:t>Complaints have been received from local residents on Vowchurch Common regarding Herefordshire Councils proposed changes to refuse collections.</w:t>
      </w:r>
      <w:r w:rsidR="00D475F8">
        <w:rPr>
          <w:sz w:val="24"/>
          <w:szCs w:val="24"/>
        </w:rPr>
        <w:t xml:space="preserve"> Currently the large refuse lorry turns at the bottom of the road on private land, this is no longer acceptable. Residents do not want to take their bins or suggested refuse sacks to a central collection point. The Waste &amp; Recycling Officer has received 6 letters/emails of objections</w:t>
      </w:r>
      <w:r w:rsidR="0032215E">
        <w:rPr>
          <w:sz w:val="24"/>
          <w:szCs w:val="24"/>
        </w:rPr>
        <w:t xml:space="preserve">. The </w:t>
      </w:r>
      <w:r w:rsidR="00E345A6">
        <w:rPr>
          <w:sz w:val="24"/>
          <w:szCs w:val="24"/>
        </w:rPr>
        <w:t>contractors</w:t>
      </w:r>
      <w:r w:rsidR="0032215E">
        <w:rPr>
          <w:sz w:val="24"/>
          <w:szCs w:val="24"/>
        </w:rPr>
        <w:t xml:space="preserve"> have advised they will be undertaking a risk assessment in the near future although Herefordshire Councils proposals going forward are that they trial the new collection point and see how it goes. Councillors queried why the refuse lorry could not reverse down the road or why a turning point could not be put in along the stretch of road</w:t>
      </w:r>
      <w:r w:rsidR="00156EDA">
        <w:rPr>
          <w:sz w:val="24"/>
          <w:szCs w:val="24"/>
        </w:rPr>
        <w:t xml:space="preserve">. What would be the cost of a new smaller vehicle compared to the cost of providing a new turning point? Ward Councillor Jinman advised that there are other areas in the county that do have to take their refuse </w:t>
      </w:r>
      <w:r w:rsidR="005A302A">
        <w:rPr>
          <w:sz w:val="24"/>
          <w:szCs w:val="24"/>
        </w:rPr>
        <w:t>to</w:t>
      </w:r>
      <w:r w:rsidR="00156EDA">
        <w:rPr>
          <w:sz w:val="24"/>
          <w:szCs w:val="24"/>
        </w:rPr>
        <w:t xml:space="preserve"> a</w:t>
      </w:r>
      <w:r w:rsidR="0032215E">
        <w:rPr>
          <w:sz w:val="24"/>
          <w:szCs w:val="24"/>
        </w:rPr>
        <w:t xml:space="preserve"> </w:t>
      </w:r>
      <w:r w:rsidR="00156EDA">
        <w:rPr>
          <w:sz w:val="24"/>
          <w:szCs w:val="24"/>
        </w:rPr>
        <w:t xml:space="preserve">central collection point/bin. Refuse collection is a service provided by Herefordshire Council but </w:t>
      </w:r>
      <w:r w:rsidR="00A45508">
        <w:rPr>
          <w:sz w:val="24"/>
          <w:szCs w:val="24"/>
        </w:rPr>
        <w:t xml:space="preserve">they </w:t>
      </w:r>
      <w:r w:rsidR="00156EDA">
        <w:rPr>
          <w:sz w:val="24"/>
          <w:szCs w:val="24"/>
        </w:rPr>
        <w:t>could not make special runs to specific areas. There may also be an undertaking from the homeowner that it is their</w:t>
      </w:r>
      <w:r w:rsidR="00A45508">
        <w:rPr>
          <w:sz w:val="24"/>
          <w:szCs w:val="24"/>
        </w:rPr>
        <w:t xml:space="preserve"> </w:t>
      </w:r>
      <w:r w:rsidR="00156EDA">
        <w:rPr>
          <w:sz w:val="24"/>
          <w:szCs w:val="24"/>
        </w:rPr>
        <w:t xml:space="preserve">responsibility to make their bins accessible, but he would query this with the </w:t>
      </w:r>
      <w:r w:rsidR="00E345A6">
        <w:rPr>
          <w:sz w:val="24"/>
          <w:szCs w:val="24"/>
        </w:rPr>
        <w:t xml:space="preserve">relevant </w:t>
      </w:r>
      <w:r w:rsidR="00A45508">
        <w:rPr>
          <w:sz w:val="24"/>
          <w:szCs w:val="24"/>
        </w:rPr>
        <w:t>C</w:t>
      </w:r>
      <w:r w:rsidR="00156EDA">
        <w:rPr>
          <w:sz w:val="24"/>
          <w:szCs w:val="24"/>
        </w:rPr>
        <w:t xml:space="preserve">abinet </w:t>
      </w:r>
      <w:r w:rsidR="00E345A6">
        <w:rPr>
          <w:sz w:val="24"/>
          <w:szCs w:val="24"/>
        </w:rPr>
        <w:t>M</w:t>
      </w:r>
      <w:r w:rsidR="00156EDA">
        <w:rPr>
          <w:sz w:val="24"/>
          <w:szCs w:val="24"/>
        </w:rPr>
        <w:t xml:space="preserve">ember. It was agreed that the Clerk would forward the correspondence to Councillor Jinman for him to contact the </w:t>
      </w:r>
      <w:r w:rsidR="00E345A6">
        <w:rPr>
          <w:sz w:val="24"/>
          <w:szCs w:val="24"/>
        </w:rPr>
        <w:t>C</w:t>
      </w:r>
      <w:r w:rsidR="00156EDA">
        <w:rPr>
          <w:sz w:val="24"/>
          <w:szCs w:val="24"/>
        </w:rPr>
        <w:t xml:space="preserve">abinet </w:t>
      </w:r>
      <w:r w:rsidR="00E345A6">
        <w:rPr>
          <w:sz w:val="24"/>
          <w:szCs w:val="24"/>
        </w:rPr>
        <w:t>M</w:t>
      </w:r>
      <w:r w:rsidR="00156EDA">
        <w:rPr>
          <w:sz w:val="24"/>
          <w:szCs w:val="24"/>
        </w:rPr>
        <w:t>ember.</w:t>
      </w:r>
    </w:p>
    <w:p w14:paraId="330940B2" w14:textId="4587FD86" w:rsidR="00957756" w:rsidRDefault="00957756" w:rsidP="002977A8">
      <w:pPr>
        <w:pStyle w:val="NoSpacing"/>
        <w:numPr>
          <w:ilvl w:val="0"/>
          <w:numId w:val="1"/>
        </w:numPr>
        <w:rPr>
          <w:sz w:val="24"/>
          <w:szCs w:val="24"/>
        </w:rPr>
      </w:pPr>
      <w:r>
        <w:rPr>
          <w:b/>
          <w:bCs/>
          <w:sz w:val="24"/>
          <w:szCs w:val="24"/>
        </w:rPr>
        <w:t>GREEN FARM –</w:t>
      </w:r>
      <w:r>
        <w:rPr>
          <w:sz w:val="24"/>
          <w:szCs w:val="24"/>
        </w:rPr>
        <w:t xml:space="preserve"> </w:t>
      </w:r>
      <w:r w:rsidR="00E13725">
        <w:rPr>
          <w:sz w:val="24"/>
          <w:szCs w:val="24"/>
        </w:rPr>
        <w:t>There had been some concerns regarding the number</w:t>
      </w:r>
      <w:r>
        <w:rPr>
          <w:sz w:val="24"/>
          <w:szCs w:val="24"/>
        </w:rPr>
        <w:t xml:space="preserve"> of HGV’s parked at Green Farm</w:t>
      </w:r>
      <w:r w:rsidR="00E13725">
        <w:rPr>
          <w:sz w:val="24"/>
          <w:szCs w:val="24"/>
        </w:rPr>
        <w:t>, but recently there had been less. It was agreed to monitor the situation.</w:t>
      </w:r>
    </w:p>
    <w:p w14:paraId="40BC8A46" w14:textId="6A6E25F1" w:rsidR="00957756" w:rsidRDefault="00957756" w:rsidP="002977A8">
      <w:pPr>
        <w:pStyle w:val="NoSpacing"/>
        <w:numPr>
          <w:ilvl w:val="0"/>
          <w:numId w:val="1"/>
        </w:numPr>
        <w:rPr>
          <w:sz w:val="24"/>
          <w:szCs w:val="24"/>
        </w:rPr>
      </w:pPr>
      <w:r>
        <w:rPr>
          <w:b/>
          <w:bCs/>
          <w:sz w:val="24"/>
          <w:szCs w:val="24"/>
        </w:rPr>
        <w:t>ANNUAL PARISH MEETING 2022 –</w:t>
      </w:r>
      <w:r>
        <w:rPr>
          <w:sz w:val="24"/>
          <w:szCs w:val="24"/>
        </w:rPr>
        <w:t xml:space="preserve"> </w:t>
      </w:r>
      <w:r w:rsidR="000021D7">
        <w:rPr>
          <w:sz w:val="24"/>
          <w:szCs w:val="24"/>
        </w:rPr>
        <w:t>Holding an a</w:t>
      </w:r>
      <w:r>
        <w:rPr>
          <w:sz w:val="24"/>
          <w:szCs w:val="24"/>
        </w:rPr>
        <w:t xml:space="preserve">nnual </w:t>
      </w:r>
      <w:r w:rsidR="000021D7">
        <w:rPr>
          <w:sz w:val="24"/>
          <w:szCs w:val="24"/>
        </w:rPr>
        <w:t>p</w:t>
      </w:r>
      <w:r>
        <w:rPr>
          <w:sz w:val="24"/>
          <w:szCs w:val="24"/>
        </w:rPr>
        <w:t xml:space="preserve">arish </w:t>
      </w:r>
      <w:r w:rsidR="000021D7">
        <w:rPr>
          <w:sz w:val="24"/>
          <w:szCs w:val="24"/>
        </w:rPr>
        <w:t>m</w:t>
      </w:r>
      <w:r>
        <w:rPr>
          <w:sz w:val="24"/>
          <w:szCs w:val="24"/>
        </w:rPr>
        <w:t xml:space="preserve">eeting </w:t>
      </w:r>
      <w:r w:rsidR="000021D7">
        <w:rPr>
          <w:sz w:val="24"/>
          <w:szCs w:val="24"/>
        </w:rPr>
        <w:t>was discussed and it was agreed that this is something the Parish Council should consider, inviting a speaker on something of general interest. The Chair suggested: NFU (farm payment schemes), Connectivity, Nationa</w:t>
      </w:r>
      <w:r w:rsidR="000A51A6">
        <w:rPr>
          <w:sz w:val="24"/>
          <w:szCs w:val="24"/>
        </w:rPr>
        <w:t>l</w:t>
      </w:r>
      <w:r w:rsidR="000021D7">
        <w:rPr>
          <w:sz w:val="24"/>
          <w:szCs w:val="24"/>
        </w:rPr>
        <w:t xml:space="preserve"> Parks and ANOB</w:t>
      </w:r>
      <w:r w:rsidR="000A51A6">
        <w:rPr>
          <w:sz w:val="24"/>
          <w:szCs w:val="24"/>
        </w:rPr>
        <w:t xml:space="preserve">. Ward Councillor Jinman also suggested the Golden Valley Action Group who could talk about the Green Way to run from Pontrilas to Hay on Wye. The meeting </w:t>
      </w:r>
      <w:r w:rsidR="00E13725">
        <w:rPr>
          <w:sz w:val="24"/>
          <w:szCs w:val="24"/>
        </w:rPr>
        <w:t xml:space="preserve">officially </w:t>
      </w:r>
      <w:r w:rsidR="000A51A6">
        <w:rPr>
          <w:sz w:val="24"/>
          <w:szCs w:val="24"/>
        </w:rPr>
        <w:t>should be held between 1</w:t>
      </w:r>
      <w:r w:rsidR="000A51A6" w:rsidRPr="000A51A6">
        <w:rPr>
          <w:sz w:val="24"/>
          <w:szCs w:val="24"/>
          <w:vertAlign w:val="superscript"/>
        </w:rPr>
        <w:t>st</w:t>
      </w:r>
      <w:r w:rsidR="000A51A6">
        <w:rPr>
          <w:sz w:val="24"/>
          <w:szCs w:val="24"/>
        </w:rPr>
        <w:t xml:space="preserve"> March and 1</w:t>
      </w:r>
      <w:r w:rsidR="000A51A6" w:rsidRPr="000A51A6">
        <w:rPr>
          <w:sz w:val="24"/>
          <w:szCs w:val="24"/>
          <w:vertAlign w:val="superscript"/>
        </w:rPr>
        <w:t>st</w:t>
      </w:r>
      <w:r w:rsidR="000A51A6">
        <w:rPr>
          <w:sz w:val="24"/>
          <w:szCs w:val="24"/>
        </w:rPr>
        <w:t xml:space="preserve"> June. It was agreed that Councillors would think about other options and the Clerk would include in the February Newsletter for suggestions from the public.</w:t>
      </w:r>
      <w:r w:rsidR="000021D7">
        <w:rPr>
          <w:sz w:val="24"/>
          <w:szCs w:val="24"/>
        </w:rPr>
        <w:t xml:space="preserve">  </w:t>
      </w:r>
    </w:p>
    <w:p w14:paraId="5BEF41DE" w14:textId="323FCEC0" w:rsidR="00FF5145" w:rsidRDefault="00FF5145" w:rsidP="00F151BE">
      <w:pPr>
        <w:pStyle w:val="NoSpacing"/>
        <w:numPr>
          <w:ilvl w:val="0"/>
          <w:numId w:val="1"/>
        </w:numPr>
        <w:tabs>
          <w:tab w:val="num" w:pos="-720"/>
        </w:tabs>
        <w:rPr>
          <w:sz w:val="24"/>
          <w:szCs w:val="24"/>
        </w:rPr>
      </w:pPr>
      <w:r>
        <w:rPr>
          <w:b/>
          <w:bCs/>
          <w:sz w:val="24"/>
          <w:szCs w:val="24"/>
        </w:rPr>
        <w:t>NEWSLETTER –</w:t>
      </w:r>
      <w:r>
        <w:rPr>
          <w:sz w:val="24"/>
          <w:szCs w:val="24"/>
        </w:rPr>
        <w:t xml:space="preserve"> </w:t>
      </w:r>
      <w:r w:rsidR="000021D7">
        <w:rPr>
          <w:sz w:val="24"/>
          <w:szCs w:val="24"/>
        </w:rPr>
        <w:t>Annual parish meeting ideas.</w:t>
      </w:r>
    </w:p>
    <w:p w14:paraId="7B727ECF" w14:textId="353644E4" w:rsidR="00CE01F5" w:rsidRPr="000021D7" w:rsidRDefault="00CE01F5" w:rsidP="00F151BE">
      <w:pPr>
        <w:pStyle w:val="NoSpacing"/>
        <w:numPr>
          <w:ilvl w:val="0"/>
          <w:numId w:val="1"/>
        </w:numPr>
        <w:tabs>
          <w:tab w:val="num" w:pos="-720"/>
        </w:tabs>
        <w:rPr>
          <w:sz w:val="24"/>
          <w:szCs w:val="24"/>
        </w:rPr>
      </w:pPr>
      <w:r>
        <w:rPr>
          <w:b/>
          <w:bCs/>
          <w:sz w:val="24"/>
          <w:szCs w:val="24"/>
        </w:rPr>
        <w:t>NOTE THE CORRESPONDENCE SHEET</w:t>
      </w:r>
      <w:r w:rsidR="00CA125E">
        <w:rPr>
          <w:b/>
          <w:bCs/>
          <w:sz w:val="24"/>
          <w:szCs w:val="24"/>
        </w:rPr>
        <w:t xml:space="preserve"> – </w:t>
      </w:r>
      <w:r w:rsidR="00CA125E" w:rsidRPr="000021D7">
        <w:rPr>
          <w:sz w:val="24"/>
          <w:szCs w:val="24"/>
        </w:rPr>
        <w:t>The correspondence sheet was noted.</w:t>
      </w:r>
    </w:p>
    <w:p w14:paraId="5317EBC0" w14:textId="51525171" w:rsidR="00566955" w:rsidRDefault="00CF555B" w:rsidP="00F151BE">
      <w:pPr>
        <w:pStyle w:val="NoSpacing"/>
        <w:numPr>
          <w:ilvl w:val="0"/>
          <w:numId w:val="1"/>
        </w:numPr>
        <w:tabs>
          <w:tab w:val="num" w:pos="-720"/>
        </w:tabs>
        <w:rPr>
          <w:rFonts w:cs="Calibri"/>
          <w:sz w:val="24"/>
          <w:szCs w:val="24"/>
        </w:rPr>
      </w:pPr>
      <w:r w:rsidRPr="00F87C18">
        <w:rPr>
          <w:b/>
          <w:sz w:val="24"/>
          <w:szCs w:val="24"/>
        </w:rPr>
        <w:t xml:space="preserve">RAISE MATTERS FOR THE </w:t>
      </w:r>
      <w:r w:rsidR="00581488">
        <w:rPr>
          <w:b/>
          <w:sz w:val="24"/>
          <w:szCs w:val="24"/>
        </w:rPr>
        <w:t>NEXT ORDINARY</w:t>
      </w:r>
      <w:r w:rsidR="00FE33D3">
        <w:rPr>
          <w:b/>
          <w:sz w:val="24"/>
          <w:szCs w:val="24"/>
        </w:rPr>
        <w:t xml:space="preserve"> MEETING OF THE</w:t>
      </w:r>
      <w:r w:rsidR="004E36C0" w:rsidRPr="00F87C18">
        <w:rPr>
          <w:b/>
          <w:sz w:val="24"/>
          <w:szCs w:val="24"/>
        </w:rPr>
        <w:t xml:space="preserve"> PARISH </w:t>
      </w:r>
      <w:r w:rsidR="00981C19" w:rsidRPr="00F87C18">
        <w:rPr>
          <w:b/>
          <w:sz w:val="24"/>
          <w:szCs w:val="24"/>
        </w:rPr>
        <w:t xml:space="preserve">COUNCIL </w:t>
      </w:r>
      <w:r w:rsidRPr="00F87C18">
        <w:rPr>
          <w:sz w:val="24"/>
          <w:szCs w:val="24"/>
        </w:rPr>
        <w:t xml:space="preserve">– </w:t>
      </w:r>
      <w:r w:rsidR="00C01768" w:rsidRPr="00F87C18">
        <w:rPr>
          <w:sz w:val="24"/>
          <w:szCs w:val="24"/>
        </w:rPr>
        <w:t xml:space="preserve">Thursday </w:t>
      </w:r>
      <w:r w:rsidR="006C52D6">
        <w:rPr>
          <w:sz w:val="24"/>
          <w:szCs w:val="24"/>
        </w:rPr>
        <w:t>1</w:t>
      </w:r>
      <w:r w:rsidR="00FF5145">
        <w:rPr>
          <w:sz w:val="24"/>
          <w:szCs w:val="24"/>
        </w:rPr>
        <w:t>7</w:t>
      </w:r>
      <w:r w:rsidR="006C52D6" w:rsidRPr="006C52D6">
        <w:rPr>
          <w:sz w:val="24"/>
          <w:szCs w:val="24"/>
          <w:vertAlign w:val="superscript"/>
        </w:rPr>
        <w:t>th</w:t>
      </w:r>
      <w:r w:rsidR="006C52D6">
        <w:rPr>
          <w:sz w:val="24"/>
          <w:szCs w:val="24"/>
        </w:rPr>
        <w:t xml:space="preserve"> </w:t>
      </w:r>
      <w:r w:rsidR="00682470">
        <w:rPr>
          <w:sz w:val="24"/>
          <w:szCs w:val="24"/>
        </w:rPr>
        <w:t>February</w:t>
      </w:r>
      <w:r w:rsidR="00B511C8">
        <w:rPr>
          <w:sz w:val="24"/>
          <w:szCs w:val="24"/>
        </w:rPr>
        <w:t xml:space="preserve"> </w:t>
      </w:r>
      <w:r w:rsidR="00DE397C" w:rsidRPr="00F87C18">
        <w:rPr>
          <w:sz w:val="24"/>
          <w:szCs w:val="24"/>
        </w:rPr>
        <w:t>202</w:t>
      </w:r>
      <w:r w:rsidR="00FF5145">
        <w:rPr>
          <w:sz w:val="24"/>
          <w:szCs w:val="24"/>
        </w:rPr>
        <w:t>2</w:t>
      </w:r>
      <w:r w:rsidR="00D827E9" w:rsidRPr="00F87C18">
        <w:rPr>
          <w:sz w:val="24"/>
          <w:szCs w:val="24"/>
        </w:rPr>
        <w:t xml:space="preserve"> </w:t>
      </w:r>
      <w:r w:rsidRPr="00F87C18">
        <w:rPr>
          <w:sz w:val="24"/>
          <w:szCs w:val="24"/>
        </w:rPr>
        <w:t>at 7.30pm</w:t>
      </w:r>
      <w:r w:rsidR="00581488">
        <w:rPr>
          <w:sz w:val="24"/>
          <w:szCs w:val="24"/>
        </w:rPr>
        <w:t xml:space="preserve"> at Vowchurch &amp; Turnastone </w:t>
      </w:r>
      <w:r w:rsidR="00F248B1">
        <w:rPr>
          <w:sz w:val="24"/>
          <w:szCs w:val="24"/>
        </w:rPr>
        <w:t>M</w:t>
      </w:r>
      <w:r w:rsidR="00581488">
        <w:rPr>
          <w:sz w:val="24"/>
          <w:szCs w:val="24"/>
        </w:rPr>
        <w:t>emorial Hall</w:t>
      </w:r>
      <w:r w:rsidR="00CA125E">
        <w:rPr>
          <w:sz w:val="24"/>
          <w:szCs w:val="24"/>
        </w:rPr>
        <w:t xml:space="preserve"> – Resilience Plan.</w:t>
      </w:r>
    </w:p>
    <w:p w14:paraId="62ACB251" w14:textId="7232DA10" w:rsidR="00566955" w:rsidRDefault="00566955" w:rsidP="00F151BE">
      <w:pPr>
        <w:pStyle w:val="NoSpacing"/>
        <w:rPr>
          <w:rFonts w:cs="Calibri"/>
          <w:sz w:val="24"/>
          <w:szCs w:val="24"/>
        </w:rPr>
      </w:pPr>
    </w:p>
    <w:p w14:paraId="23E486EF" w14:textId="111940B0" w:rsidR="00CA125E" w:rsidRDefault="00CA125E" w:rsidP="00F151BE">
      <w:pPr>
        <w:pStyle w:val="NoSpacing"/>
        <w:rPr>
          <w:rFonts w:cs="Calibri"/>
          <w:sz w:val="24"/>
          <w:szCs w:val="24"/>
        </w:rPr>
      </w:pPr>
    </w:p>
    <w:p w14:paraId="10D36CD1" w14:textId="30C0A61F" w:rsidR="00CA125E" w:rsidRDefault="00CA125E" w:rsidP="00F151BE">
      <w:pPr>
        <w:pStyle w:val="NoSpacing"/>
        <w:rPr>
          <w:rFonts w:cs="Calibri"/>
          <w:sz w:val="24"/>
          <w:szCs w:val="24"/>
        </w:rPr>
      </w:pPr>
      <w:r>
        <w:rPr>
          <w:rFonts w:cs="Calibri"/>
          <w:sz w:val="24"/>
          <w:szCs w:val="24"/>
        </w:rPr>
        <w:t>The Chair declared the meeting closed at</w:t>
      </w:r>
      <w:r w:rsidR="000021D7">
        <w:rPr>
          <w:rFonts w:cs="Calibri"/>
          <w:sz w:val="24"/>
          <w:szCs w:val="24"/>
        </w:rPr>
        <w:t xml:space="preserve"> 8.45pm</w:t>
      </w:r>
    </w:p>
    <w:p w14:paraId="1EEBEDA4" w14:textId="5C0877BB" w:rsidR="00CA125E" w:rsidRDefault="00CA125E" w:rsidP="00F151BE">
      <w:pPr>
        <w:pStyle w:val="NoSpacing"/>
        <w:rPr>
          <w:rFonts w:cs="Calibri"/>
          <w:sz w:val="24"/>
          <w:szCs w:val="24"/>
        </w:rPr>
      </w:pPr>
    </w:p>
    <w:p w14:paraId="4BE621E4" w14:textId="56AF0351" w:rsidR="00CA125E" w:rsidRDefault="00CA125E" w:rsidP="00F151BE">
      <w:pPr>
        <w:pStyle w:val="NoSpacing"/>
        <w:rPr>
          <w:rFonts w:cs="Calibri"/>
          <w:sz w:val="24"/>
          <w:szCs w:val="24"/>
        </w:rPr>
      </w:pPr>
    </w:p>
    <w:p w14:paraId="131F0BF3" w14:textId="057861BF" w:rsidR="00CA125E" w:rsidRDefault="00CA125E" w:rsidP="00F151BE">
      <w:pPr>
        <w:pStyle w:val="NoSpacing"/>
        <w:rPr>
          <w:rFonts w:cs="Calibri"/>
          <w:sz w:val="24"/>
          <w:szCs w:val="24"/>
        </w:rPr>
      </w:pPr>
      <w:r>
        <w:rPr>
          <w:rFonts w:cs="Calibri"/>
          <w:sz w:val="24"/>
          <w:szCs w:val="24"/>
        </w:rPr>
        <w:t>Signed……………………………………………………….</w:t>
      </w:r>
    </w:p>
    <w:p w14:paraId="764A8AC4" w14:textId="5FB91DF8" w:rsidR="00CA125E" w:rsidRPr="00F87C18" w:rsidRDefault="00CA125E" w:rsidP="00F151BE">
      <w:pPr>
        <w:pStyle w:val="NoSpacing"/>
        <w:rPr>
          <w:rFonts w:cs="Calibri"/>
          <w:sz w:val="24"/>
          <w:szCs w:val="24"/>
        </w:rPr>
      </w:pPr>
      <w:r>
        <w:rPr>
          <w:rFonts w:cs="Calibri"/>
          <w:sz w:val="24"/>
          <w:szCs w:val="24"/>
        </w:rPr>
        <w:t>Dated………………………………………………………..</w:t>
      </w:r>
    </w:p>
    <w:sectPr w:rsidR="00CA125E" w:rsidRPr="00F87C18" w:rsidSect="003551BE">
      <w:headerReference w:type="default" r:id="rId7"/>
      <w:pgSz w:w="11906" w:h="16838"/>
      <w:pgMar w:top="720" w:right="720" w:bottom="720" w:left="720" w:header="720" w:footer="720" w:gutter="0"/>
      <w:pgNumType w:start="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74780"/>
      <w:docPartObj>
        <w:docPartGallery w:val="Page Numbers (Top of Page)"/>
        <w:docPartUnique/>
      </w:docPartObj>
    </w:sdtPr>
    <w:sdtEndPr>
      <w:rPr>
        <w:noProof/>
      </w:rPr>
    </w:sdtEndPr>
    <w:sdtContent>
      <w:p w14:paraId="3C53DB53" w14:textId="5DCD1051" w:rsidR="003551BE" w:rsidRDefault="003551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26BBFC" w14:textId="77777777" w:rsidR="003551BE" w:rsidRDefault="00355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46BA9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75"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0518E1"/>
    <w:multiLevelType w:val="multilevel"/>
    <w:tmpl w:val="F446BA94"/>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3"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5"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6" w15:restartNumberingAfterBreak="0">
    <w:nsid w:val="583B1CB1"/>
    <w:multiLevelType w:val="hybridMultilevel"/>
    <w:tmpl w:val="E884A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21D7"/>
    <w:rsid w:val="0000314E"/>
    <w:rsid w:val="00004F98"/>
    <w:rsid w:val="00016D06"/>
    <w:rsid w:val="00024838"/>
    <w:rsid w:val="00025953"/>
    <w:rsid w:val="00035C40"/>
    <w:rsid w:val="00057136"/>
    <w:rsid w:val="000649D6"/>
    <w:rsid w:val="0007002A"/>
    <w:rsid w:val="00070A70"/>
    <w:rsid w:val="00071564"/>
    <w:rsid w:val="00077F47"/>
    <w:rsid w:val="00087300"/>
    <w:rsid w:val="00092FEB"/>
    <w:rsid w:val="000A51A6"/>
    <w:rsid w:val="000C4C8A"/>
    <w:rsid w:val="000D0CB3"/>
    <w:rsid w:val="000E491C"/>
    <w:rsid w:val="000E5B64"/>
    <w:rsid w:val="000E7D4D"/>
    <w:rsid w:val="000F11E3"/>
    <w:rsid w:val="000F6BB5"/>
    <w:rsid w:val="00100170"/>
    <w:rsid w:val="0010203B"/>
    <w:rsid w:val="00106D4A"/>
    <w:rsid w:val="00106DDE"/>
    <w:rsid w:val="00114400"/>
    <w:rsid w:val="0012231B"/>
    <w:rsid w:val="00123806"/>
    <w:rsid w:val="001271B1"/>
    <w:rsid w:val="00135F51"/>
    <w:rsid w:val="0014554F"/>
    <w:rsid w:val="00147AD2"/>
    <w:rsid w:val="00154460"/>
    <w:rsid w:val="00154CF1"/>
    <w:rsid w:val="00156EDA"/>
    <w:rsid w:val="00161356"/>
    <w:rsid w:val="00164FB5"/>
    <w:rsid w:val="001708E5"/>
    <w:rsid w:val="00170A83"/>
    <w:rsid w:val="00171154"/>
    <w:rsid w:val="00185C6A"/>
    <w:rsid w:val="00186E61"/>
    <w:rsid w:val="00196E06"/>
    <w:rsid w:val="001A6299"/>
    <w:rsid w:val="001B1480"/>
    <w:rsid w:val="001B1A87"/>
    <w:rsid w:val="001B1ABE"/>
    <w:rsid w:val="001B78CB"/>
    <w:rsid w:val="001C2BB4"/>
    <w:rsid w:val="001D415F"/>
    <w:rsid w:val="001E7244"/>
    <w:rsid w:val="001E7260"/>
    <w:rsid w:val="001F2768"/>
    <w:rsid w:val="001F2D46"/>
    <w:rsid w:val="00213F32"/>
    <w:rsid w:val="00222E58"/>
    <w:rsid w:val="00226168"/>
    <w:rsid w:val="0024709E"/>
    <w:rsid w:val="00254CE5"/>
    <w:rsid w:val="002571FA"/>
    <w:rsid w:val="00257E5A"/>
    <w:rsid w:val="002703D0"/>
    <w:rsid w:val="002977A8"/>
    <w:rsid w:val="002B36C2"/>
    <w:rsid w:val="002C65F9"/>
    <w:rsid w:val="002C6E3A"/>
    <w:rsid w:val="002E02A2"/>
    <w:rsid w:val="002E3EA9"/>
    <w:rsid w:val="002F0949"/>
    <w:rsid w:val="002F6FA9"/>
    <w:rsid w:val="00305693"/>
    <w:rsid w:val="003133B8"/>
    <w:rsid w:val="0032215E"/>
    <w:rsid w:val="00324844"/>
    <w:rsid w:val="00325A7B"/>
    <w:rsid w:val="00330F6F"/>
    <w:rsid w:val="0033350E"/>
    <w:rsid w:val="00334EF1"/>
    <w:rsid w:val="003509CD"/>
    <w:rsid w:val="00353A9C"/>
    <w:rsid w:val="00354EB8"/>
    <w:rsid w:val="003551BE"/>
    <w:rsid w:val="003676BE"/>
    <w:rsid w:val="0038141E"/>
    <w:rsid w:val="003868F2"/>
    <w:rsid w:val="003912C9"/>
    <w:rsid w:val="00394AF8"/>
    <w:rsid w:val="003951A3"/>
    <w:rsid w:val="0039799A"/>
    <w:rsid w:val="003A5ACA"/>
    <w:rsid w:val="003B0010"/>
    <w:rsid w:val="003B0C71"/>
    <w:rsid w:val="003C34E8"/>
    <w:rsid w:val="003C3AA6"/>
    <w:rsid w:val="003C587B"/>
    <w:rsid w:val="003D5ED4"/>
    <w:rsid w:val="003E4EAA"/>
    <w:rsid w:val="003F1B79"/>
    <w:rsid w:val="003F2095"/>
    <w:rsid w:val="00403A07"/>
    <w:rsid w:val="004053B9"/>
    <w:rsid w:val="00417BCE"/>
    <w:rsid w:val="004225C4"/>
    <w:rsid w:val="004354BD"/>
    <w:rsid w:val="004418E8"/>
    <w:rsid w:val="00473043"/>
    <w:rsid w:val="00474EF3"/>
    <w:rsid w:val="004778D0"/>
    <w:rsid w:val="00486A54"/>
    <w:rsid w:val="00492AF4"/>
    <w:rsid w:val="00497E4D"/>
    <w:rsid w:val="004A0A5F"/>
    <w:rsid w:val="004A7F89"/>
    <w:rsid w:val="004B0A36"/>
    <w:rsid w:val="004B2173"/>
    <w:rsid w:val="004D0D1D"/>
    <w:rsid w:val="004D4F77"/>
    <w:rsid w:val="004D7431"/>
    <w:rsid w:val="004D784A"/>
    <w:rsid w:val="004E36C0"/>
    <w:rsid w:val="004E4217"/>
    <w:rsid w:val="004E5C32"/>
    <w:rsid w:val="004F564C"/>
    <w:rsid w:val="004F5B1B"/>
    <w:rsid w:val="0050137B"/>
    <w:rsid w:val="00506F82"/>
    <w:rsid w:val="0052507C"/>
    <w:rsid w:val="00556B8D"/>
    <w:rsid w:val="00566955"/>
    <w:rsid w:val="00581176"/>
    <w:rsid w:val="00581488"/>
    <w:rsid w:val="00593D14"/>
    <w:rsid w:val="005943EF"/>
    <w:rsid w:val="00594E33"/>
    <w:rsid w:val="00596651"/>
    <w:rsid w:val="005A302A"/>
    <w:rsid w:val="005C6826"/>
    <w:rsid w:val="005D0A2F"/>
    <w:rsid w:val="005E1FCA"/>
    <w:rsid w:val="005E4FC7"/>
    <w:rsid w:val="005F0192"/>
    <w:rsid w:val="006037E5"/>
    <w:rsid w:val="00610D51"/>
    <w:rsid w:val="00611BA6"/>
    <w:rsid w:val="00617647"/>
    <w:rsid w:val="00626283"/>
    <w:rsid w:val="00634221"/>
    <w:rsid w:val="00642BE1"/>
    <w:rsid w:val="00645B2A"/>
    <w:rsid w:val="00651173"/>
    <w:rsid w:val="00667674"/>
    <w:rsid w:val="00682470"/>
    <w:rsid w:val="00687848"/>
    <w:rsid w:val="00692853"/>
    <w:rsid w:val="0069567F"/>
    <w:rsid w:val="006958B1"/>
    <w:rsid w:val="00697AF6"/>
    <w:rsid w:val="006C52D6"/>
    <w:rsid w:val="006D011D"/>
    <w:rsid w:val="006D6027"/>
    <w:rsid w:val="006D7141"/>
    <w:rsid w:val="006F3427"/>
    <w:rsid w:val="006F78A5"/>
    <w:rsid w:val="007074B7"/>
    <w:rsid w:val="0070782F"/>
    <w:rsid w:val="00727ED7"/>
    <w:rsid w:val="00731D9F"/>
    <w:rsid w:val="00756766"/>
    <w:rsid w:val="00757B88"/>
    <w:rsid w:val="0076682E"/>
    <w:rsid w:val="0077074C"/>
    <w:rsid w:val="00781ED8"/>
    <w:rsid w:val="0078549C"/>
    <w:rsid w:val="00786CA1"/>
    <w:rsid w:val="007906E6"/>
    <w:rsid w:val="00792C24"/>
    <w:rsid w:val="007A2DF1"/>
    <w:rsid w:val="007A5C6F"/>
    <w:rsid w:val="007A6439"/>
    <w:rsid w:val="007B6A0A"/>
    <w:rsid w:val="007C4084"/>
    <w:rsid w:val="007C4BE2"/>
    <w:rsid w:val="007C4E0D"/>
    <w:rsid w:val="007D65E6"/>
    <w:rsid w:val="0080748C"/>
    <w:rsid w:val="0081287F"/>
    <w:rsid w:val="00816A33"/>
    <w:rsid w:val="00821EA8"/>
    <w:rsid w:val="0084673D"/>
    <w:rsid w:val="00852FB6"/>
    <w:rsid w:val="008633B5"/>
    <w:rsid w:val="008647B7"/>
    <w:rsid w:val="00872D50"/>
    <w:rsid w:val="008754AD"/>
    <w:rsid w:val="0087762A"/>
    <w:rsid w:val="00881A72"/>
    <w:rsid w:val="008B4E9C"/>
    <w:rsid w:val="008C6C75"/>
    <w:rsid w:val="008C74FD"/>
    <w:rsid w:val="008D500D"/>
    <w:rsid w:val="008D6E33"/>
    <w:rsid w:val="008E06B8"/>
    <w:rsid w:val="008E4117"/>
    <w:rsid w:val="008F2263"/>
    <w:rsid w:val="008F7964"/>
    <w:rsid w:val="00912DAF"/>
    <w:rsid w:val="0091566D"/>
    <w:rsid w:val="009159A0"/>
    <w:rsid w:val="00924093"/>
    <w:rsid w:val="00952CBF"/>
    <w:rsid w:val="00957052"/>
    <w:rsid w:val="00957756"/>
    <w:rsid w:val="00966BB4"/>
    <w:rsid w:val="0096709B"/>
    <w:rsid w:val="00970C42"/>
    <w:rsid w:val="00981C19"/>
    <w:rsid w:val="00982662"/>
    <w:rsid w:val="009A20EF"/>
    <w:rsid w:val="009A21D1"/>
    <w:rsid w:val="009B0C80"/>
    <w:rsid w:val="009B70BE"/>
    <w:rsid w:val="009B72D2"/>
    <w:rsid w:val="009C3A6D"/>
    <w:rsid w:val="009E6AF8"/>
    <w:rsid w:val="009F41EB"/>
    <w:rsid w:val="009F6E8B"/>
    <w:rsid w:val="00A00612"/>
    <w:rsid w:val="00A12975"/>
    <w:rsid w:val="00A45508"/>
    <w:rsid w:val="00A50B77"/>
    <w:rsid w:val="00A51232"/>
    <w:rsid w:val="00A55E2C"/>
    <w:rsid w:val="00A66D59"/>
    <w:rsid w:val="00A67C72"/>
    <w:rsid w:val="00A75DC5"/>
    <w:rsid w:val="00A75E03"/>
    <w:rsid w:val="00A81071"/>
    <w:rsid w:val="00A82811"/>
    <w:rsid w:val="00A86FBD"/>
    <w:rsid w:val="00A9017F"/>
    <w:rsid w:val="00AA5467"/>
    <w:rsid w:val="00AB06D8"/>
    <w:rsid w:val="00AB4A19"/>
    <w:rsid w:val="00AB725E"/>
    <w:rsid w:val="00AC061A"/>
    <w:rsid w:val="00AC34A6"/>
    <w:rsid w:val="00AC4781"/>
    <w:rsid w:val="00AD75ED"/>
    <w:rsid w:val="00AE5742"/>
    <w:rsid w:val="00AF2495"/>
    <w:rsid w:val="00B030C0"/>
    <w:rsid w:val="00B040E9"/>
    <w:rsid w:val="00B04426"/>
    <w:rsid w:val="00B17A13"/>
    <w:rsid w:val="00B31F7A"/>
    <w:rsid w:val="00B368EA"/>
    <w:rsid w:val="00B369E7"/>
    <w:rsid w:val="00B40D2A"/>
    <w:rsid w:val="00B46660"/>
    <w:rsid w:val="00B511C8"/>
    <w:rsid w:val="00B528CF"/>
    <w:rsid w:val="00B539C7"/>
    <w:rsid w:val="00B7015C"/>
    <w:rsid w:val="00B71B2C"/>
    <w:rsid w:val="00B7556E"/>
    <w:rsid w:val="00B87BCE"/>
    <w:rsid w:val="00BA36BA"/>
    <w:rsid w:val="00BB7F44"/>
    <w:rsid w:val="00BC0648"/>
    <w:rsid w:val="00BD1E52"/>
    <w:rsid w:val="00BD2DB3"/>
    <w:rsid w:val="00BE7631"/>
    <w:rsid w:val="00BF40D6"/>
    <w:rsid w:val="00C01761"/>
    <w:rsid w:val="00C01768"/>
    <w:rsid w:val="00C253B2"/>
    <w:rsid w:val="00C26E23"/>
    <w:rsid w:val="00C27DE3"/>
    <w:rsid w:val="00C32F1E"/>
    <w:rsid w:val="00C370B9"/>
    <w:rsid w:val="00C44EDF"/>
    <w:rsid w:val="00C45C1B"/>
    <w:rsid w:val="00C6008E"/>
    <w:rsid w:val="00C61690"/>
    <w:rsid w:val="00C7215D"/>
    <w:rsid w:val="00C82D0D"/>
    <w:rsid w:val="00C8468E"/>
    <w:rsid w:val="00C861A2"/>
    <w:rsid w:val="00CA125E"/>
    <w:rsid w:val="00CB36EF"/>
    <w:rsid w:val="00CB4FE0"/>
    <w:rsid w:val="00CC5373"/>
    <w:rsid w:val="00CE01F5"/>
    <w:rsid w:val="00CE44FF"/>
    <w:rsid w:val="00CF14CD"/>
    <w:rsid w:val="00CF555B"/>
    <w:rsid w:val="00D07513"/>
    <w:rsid w:val="00D27028"/>
    <w:rsid w:val="00D32B58"/>
    <w:rsid w:val="00D3301A"/>
    <w:rsid w:val="00D401CA"/>
    <w:rsid w:val="00D475F8"/>
    <w:rsid w:val="00D551B8"/>
    <w:rsid w:val="00D552ED"/>
    <w:rsid w:val="00D61596"/>
    <w:rsid w:val="00D6264C"/>
    <w:rsid w:val="00D65069"/>
    <w:rsid w:val="00D77585"/>
    <w:rsid w:val="00D827E9"/>
    <w:rsid w:val="00D83DB9"/>
    <w:rsid w:val="00D84E25"/>
    <w:rsid w:val="00D8530E"/>
    <w:rsid w:val="00D953E7"/>
    <w:rsid w:val="00D978B9"/>
    <w:rsid w:val="00DA0D7D"/>
    <w:rsid w:val="00DA29A4"/>
    <w:rsid w:val="00DA67EB"/>
    <w:rsid w:val="00DA7E08"/>
    <w:rsid w:val="00DB089E"/>
    <w:rsid w:val="00DB5945"/>
    <w:rsid w:val="00DC1556"/>
    <w:rsid w:val="00DC6DBA"/>
    <w:rsid w:val="00DD4CE9"/>
    <w:rsid w:val="00DD70C2"/>
    <w:rsid w:val="00DE04CA"/>
    <w:rsid w:val="00DE397C"/>
    <w:rsid w:val="00E129D6"/>
    <w:rsid w:val="00E13725"/>
    <w:rsid w:val="00E1676F"/>
    <w:rsid w:val="00E17938"/>
    <w:rsid w:val="00E23C40"/>
    <w:rsid w:val="00E345A6"/>
    <w:rsid w:val="00E37A31"/>
    <w:rsid w:val="00E43C40"/>
    <w:rsid w:val="00E60030"/>
    <w:rsid w:val="00E63569"/>
    <w:rsid w:val="00E64333"/>
    <w:rsid w:val="00E800A3"/>
    <w:rsid w:val="00E82213"/>
    <w:rsid w:val="00E823D2"/>
    <w:rsid w:val="00E8466A"/>
    <w:rsid w:val="00E9251F"/>
    <w:rsid w:val="00EB148E"/>
    <w:rsid w:val="00EB3A9C"/>
    <w:rsid w:val="00EB45ED"/>
    <w:rsid w:val="00EB4F99"/>
    <w:rsid w:val="00EB7911"/>
    <w:rsid w:val="00EC33BA"/>
    <w:rsid w:val="00EC6F2F"/>
    <w:rsid w:val="00ED3665"/>
    <w:rsid w:val="00EE00AF"/>
    <w:rsid w:val="00EE1ECC"/>
    <w:rsid w:val="00EF4C29"/>
    <w:rsid w:val="00EF7A95"/>
    <w:rsid w:val="00F06C70"/>
    <w:rsid w:val="00F07569"/>
    <w:rsid w:val="00F151BE"/>
    <w:rsid w:val="00F248B1"/>
    <w:rsid w:val="00F326F2"/>
    <w:rsid w:val="00F45CD7"/>
    <w:rsid w:val="00F466AE"/>
    <w:rsid w:val="00F471EB"/>
    <w:rsid w:val="00F67887"/>
    <w:rsid w:val="00F70109"/>
    <w:rsid w:val="00F71AEE"/>
    <w:rsid w:val="00F75FBC"/>
    <w:rsid w:val="00F76B11"/>
    <w:rsid w:val="00F807AF"/>
    <w:rsid w:val="00F87C18"/>
    <w:rsid w:val="00FA0948"/>
    <w:rsid w:val="00FA36C8"/>
    <w:rsid w:val="00FB4A6D"/>
    <w:rsid w:val="00FD0B78"/>
    <w:rsid w:val="00FD2AC1"/>
    <w:rsid w:val="00FE2D14"/>
    <w:rsid w:val="00FE33D3"/>
    <w:rsid w:val="00FE41C6"/>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E9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9602</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2022-01-21T12:56:00Z</cp:lastPrinted>
  <dcterms:created xsi:type="dcterms:W3CDTF">2022-02-21T14:57:00Z</dcterms:created>
  <dcterms:modified xsi:type="dcterms:W3CDTF">2022-02-21T14:57:00Z</dcterms:modified>
</cp:coreProperties>
</file>